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77B" w:rsidRPr="00BE53E5" w:rsidRDefault="00BE53E5" w:rsidP="00BE53E5">
      <w:pPr>
        <w:spacing w:after="0"/>
        <w:jc w:val="center"/>
      </w:pPr>
      <w:r w:rsidRPr="00BE53E5">
        <w:rPr>
          <w:rFonts w:ascii="Garamond" w:hAnsi="Garamond"/>
          <w:b/>
          <w:noProof/>
          <w:color w:val="C00000"/>
          <w:sz w:val="40"/>
          <w:szCs w:val="60"/>
          <w:lang w:eastAsia="it-IT"/>
        </w:rPr>
        <w:drawing>
          <wp:anchor distT="0" distB="0" distL="114300" distR="114300" simplePos="0" relativeHeight="251659264" behindDoc="0" locked="0" layoutInCell="1" allowOverlap="1" wp14:anchorId="506719ED" wp14:editId="1E5A703E">
            <wp:simplePos x="0" y="0"/>
            <wp:positionH relativeFrom="margin">
              <wp:posOffset>5108847</wp:posOffset>
            </wp:positionH>
            <wp:positionV relativeFrom="paragraph">
              <wp:posOffset>162348</wp:posOffset>
            </wp:positionV>
            <wp:extent cx="1080921" cy="1058313"/>
            <wp:effectExtent l="0" t="0" r="5080" b="88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745" cy="1059119"/>
                    </a:xfrm>
                    <a:prstGeom prst="rect">
                      <a:avLst/>
                    </a:prstGeom>
                    <a:noFill/>
                  </pic:spPr>
                </pic:pic>
              </a:graphicData>
            </a:graphic>
            <wp14:sizeRelH relativeFrom="margin">
              <wp14:pctWidth>0</wp14:pctWidth>
            </wp14:sizeRelH>
            <wp14:sizeRelV relativeFrom="margin">
              <wp14:pctHeight>0</wp14:pctHeight>
            </wp14:sizeRelV>
          </wp:anchor>
        </w:drawing>
      </w:r>
      <w:r w:rsidR="004E2E85" w:rsidRPr="00BE53E5">
        <w:rPr>
          <w:rFonts w:ascii="Garamond" w:hAnsi="Garamond"/>
          <w:noProof/>
          <w:sz w:val="12"/>
          <w:lang w:eastAsia="it-IT"/>
        </w:rPr>
        <w:drawing>
          <wp:anchor distT="0" distB="0" distL="114300" distR="114300" simplePos="0" relativeHeight="251658240" behindDoc="0" locked="0" layoutInCell="1" allowOverlap="1" wp14:anchorId="0E90B785" wp14:editId="60DD173F">
            <wp:simplePos x="0" y="0"/>
            <wp:positionH relativeFrom="margin">
              <wp:posOffset>-127000</wp:posOffset>
            </wp:positionH>
            <wp:positionV relativeFrom="paragraph">
              <wp:posOffset>146685</wp:posOffset>
            </wp:positionV>
            <wp:extent cx="1064260" cy="1082040"/>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4260" cy="1082040"/>
                    </a:xfrm>
                    <a:prstGeom prst="rect">
                      <a:avLst/>
                    </a:prstGeom>
                    <a:noFill/>
                  </pic:spPr>
                </pic:pic>
              </a:graphicData>
            </a:graphic>
            <wp14:sizeRelH relativeFrom="margin">
              <wp14:pctWidth>0</wp14:pctWidth>
            </wp14:sizeRelH>
            <wp14:sizeRelV relativeFrom="margin">
              <wp14:pctHeight>0</wp14:pctHeight>
            </wp14:sizeRelV>
          </wp:anchor>
        </w:drawing>
      </w:r>
    </w:p>
    <w:p w:rsidR="00B467A8" w:rsidRPr="00B467A8" w:rsidRDefault="00B467A8" w:rsidP="00B467A8">
      <w:pPr>
        <w:spacing w:after="0" w:line="259" w:lineRule="auto"/>
        <w:jc w:val="center"/>
        <w:rPr>
          <w:rFonts w:ascii="Garamond" w:eastAsia="Calibri" w:hAnsi="Garamond" w:cs="Times New Roman"/>
          <w:color w:val="C00000"/>
          <w:kern w:val="2"/>
          <w:sz w:val="40"/>
          <w:szCs w:val="60"/>
          <w14:ligatures w14:val="standardContextual"/>
        </w:rPr>
      </w:pPr>
      <w:r w:rsidRPr="00B467A8">
        <w:rPr>
          <w:rFonts w:ascii="Garamond" w:eastAsia="Calibri" w:hAnsi="Garamond" w:cs="Times New Roman"/>
          <w:color w:val="C00000"/>
          <w:kern w:val="2"/>
          <w:sz w:val="40"/>
          <w:szCs w:val="60"/>
          <w14:ligatures w14:val="standardContextual"/>
        </w:rPr>
        <w:t>L’ABBRACCIO DELLE ARTI</w:t>
      </w:r>
    </w:p>
    <w:p w:rsidR="00B467A8" w:rsidRPr="00B467A8" w:rsidRDefault="00B467A8" w:rsidP="00B467A8">
      <w:pPr>
        <w:spacing w:after="0"/>
        <w:jc w:val="center"/>
        <w:rPr>
          <w:rFonts w:ascii="Garamond" w:eastAsia="Calibri" w:hAnsi="Garamond" w:cs="Times New Roman"/>
          <w:color w:val="C00000"/>
          <w:kern w:val="2"/>
          <w:sz w:val="40"/>
          <w:szCs w:val="60"/>
          <w14:ligatures w14:val="standardContextual"/>
        </w:rPr>
      </w:pPr>
      <w:r w:rsidRPr="00B467A8">
        <w:rPr>
          <w:rFonts w:ascii="Garamond" w:eastAsia="Calibri" w:hAnsi="Garamond" w:cs="Times New Roman"/>
          <w:color w:val="C00000"/>
          <w:kern w:val="2"/>
          <w:sz w:val="40"/>
          <w:szCs w:val="60"/>
          <w14:ligatures w14:val="standardContextual"/>
        </w:rPr>
        <w:t>IN SAN GIOVANNI</w:t>
      </w:r>
    </w:p>
    <w:p w:rsidR="00B467A8" w:rsidRPr="00B467A8" w:rsidRDefault="00B467A8" w:rsidP="00B467A8">
      <w:pPr>
        <w:spacing w:after="160"/>
        <w:jc w:val="center"/>
        <w:rPr>
          <w:rFonts w:ascii="Garamond" w:eastAsia="Calibri" w:hAnsi="Garamond" w:cs="Times New Roman"/>
          <w:i/>
          <w:color w:val="C00000"/>
          <w:kern w:val="2"/>
          <w:sz w:val="32"/>
          <w14:ligatures w14:val="standardContextual"/>
        </w:rPr>
      </w:pPr>
      <w:r w:rsidRPr="00B467A8">
        <w:rPr>
          <w:rFonts w:ascii="Garamond" w:eastAsia="Calibri" w:hAnsi="Garamond" w:cs="Times New Roman"/>
          <w:i/>
          <w:color w:val="C00000"/>
          <w:kern w:val="2"/>
          <w:sz w:val="32"/>
          <w14:ligatures w14:val="standardContextual"/>
        </w:rPr>
        <w:t>Edizione 2023-2024</w:t>
      </w:r>
    </w:p>
    <w:p w:rsidR="00B467A8" w:rsidRPr="00B467A8" w:rsidRDefault="00B467A8" w:rsidP="00B467A8">
      <w:pPr>
        <w:spacing w:before="240" w:after="0" w:line="276" w:lineRule="auto"/>
        <w:jc w:val="center"/>
        <w:rPr>
          <w:rFonts w:ascii="Garamond" w:eastAsia="Calibri" w:hAnsi="Garamond" w:cs="Times New Roman"/>
          <w:i/>
          <w:color w:val="C00000"/>
          <w:kern w:val="2"/>
          <w:sz w:val="72"/>
          <w14:ligatures w14:val="standardContextual"/>
        </w:rPr>
      </w:pPr>
      <w:r w:rsidRPr="00B467A8">
        <w:rPr>
          <w:rFonts w:ascii="Garamond" w:eastAsia="Calibri" w:hAnsi="Garamond" w:cs="Times New Roman"/>
          <w:i/>
          <w:color w:val="C00000"/>
          <w:kern w:val="2"/>
          <w:sz w:val="72"/>
          <w14:ligatures w14:val="standardContextual"/>
        </w:rPr>
        <w:t xml:space="preserve">Parma </w:t>
      </w:r>
      <w:proofErr w:type="spellStart"/>
      <w:r w:rsidRPr="00B467A8">
        <w:rPr>
          <w:rFonts w:ascii="Garamond" w:eastAsia="Calibri" w:hAnsi="Garamond" w:cs="Times New Roman"/>
          <w:i/>
          <w:color w:val="C00000"/>
          <w:kern w:val="2"/>
          <w:sz w:val="72"/>
          <w14:ligatures w14:val="standardContextual"/>
        </w:rPr>
        <w:t>Grand</w:t>
      </w:r>
      <w:proofErr w:type="spellEnd"/>
      <w:r w:rsidRPr="00B467A8">
        <w:rPr>
          <w:rFonts w:ascii="Garamond" w:eastAsia="Calibri" w:hAnsi="Garamond" w:cs="Times New Roman"/>
          <w:i/>
          <w:color w:val="C00000"/>
          <w:kern w:val="2"/>
          <w:sz w:val="72"/>
          <w14:ligatures w14:val="standardContextual"/>
        </w:rPr>
        <w:t xml:space="preserve"> Tour</w:t>
      </w:r>
    </w:p>
    <w:p w:rsidR="00B467A8" w:rsidRPr="00B467A8" w:rsidRDefault="00B467A8" w:rsidP="00B467A8">
      <w:pPr>
        <w:spacing w:after="0" w:line="276" w:lineRule="auto"/>
        <w:jc w:val="center"/>
        <w:rPr>
          <w:rFonts w:ascii="Garamond" w:eastAsia="Calibri" w:hAnsi="Garamond" w:cs="Times New Roman"/>
          <w:kern w:val="2"/>
          <w:sz w:val="24"/>
          <w:szCs w:val="24"/>
          <w14:ligatures w14:val="standardContextual"/>
        </w:rPr>
      </w:pPr>
      <w:r w:rsidRPr="00B467A8">
        <w:rPr>
          <w:rFonts w:ascii="Garamond" w:eastAsia="Calibri" w:hAnsi="Garamond" w:cs="Times New Roman"/>
          <w:color w:val="C00000"/>
          <w:kern w:val="2"/>
          <w:sz w:val="24"/>
          <w:szCs w:val="24"/>
          <w14:ligatures w14:val="standardContextual"/>
        </w:rPr>
        <w:t>EVENTO 1</w:t>
      </w:r>
      <w:r w:rsidRPr="00B467A8">
        <w:rPr>
          <w:rFonts w:ascii="Garamond" w:eastAsia="Calibri" w:hAnsi="Garamond" w:cs="Times New Roman"/>
          <w:kern w:val="2"/>
          <w:sz w:val="24"/>
          <w:szCs w:val="24"/>
          <w14:ligatures w14:val="standardContextual"/>
        </w:rPr>
        <w:t xml:space="preserve"> - </w:t>
      </w:r>
      <w:proofErr w:type="gramStart"/>
      <w:r w:rsidRPr="00B467A8">
        <w:rPr>
          <w:rFonts w:ascii="Garamond" w:eastAsia="Calibri" w:hAnsi="Garamond" w:cs="Times New Roman"/>
          <w:kern w:val="2"/>
          <w:sz w:val="24"/>
          <w:szCs w:val="24"/>
          <w14:ligatures w14:val="standardContextual"/>
        </w:rPr>
        <w:t>P.le</w:t>
      </w:r>
      <w:proofErr w:type="gramEnd"/>
      <w:r w:rsidRPr="00B467A8">
        <w:rPr>
          <w:rFonts w:ascii="Garamond" w:eastAsia="Calibri" w:hAnsi="Garamond" w:cs="Times New Roman"/>
          <w:kern w:val="2"/>
          <w:sz w:val="24"/>
          <w:szCs w:val="24"/>
          <w14:ligatures w14:val="standardContextual"/>
        </w:rPr>
        <w:t xml:space="preserve"> San Lorenzo, Parma - 14 SETTEMBRE 2023</w:t>
      </w:r>
    </w:p>
    <w:p w:rsidR="00B467A8" w:rsidRPr="00B467A8" w:rsidRDefault="00B467A8" w:rsidP="00B467A8">
      <w:pPr>
        <w:spacing w:after="160" w:line="276" w:lineRule="auto"/>
        <w:jc w:val="center"/>
        <w:rPr>
          <w:rFonts w:ascii="Garamond" w:eastAsia="Calibri" w:hAnsi="Garamond" w:cs="Times New Roman"/>
          <w:i/>
          <w:kern w:val="2"/>
          <w:sz w:val="36"/>
          <w:szCs w:val="24"/>
          <w14:ligatures w14:val="standardContextual"/>
        </w:rPr>
      </w:pPr>
      <w:r w:rsidRPr="00B467A8">
        <w:rPr>
          <w:rFonts w:ascii="Garamond" w:eastAsia="Calibri" w:hAnsi="Garamond" w:cs="Times New Roman"/>
          <w:i/>
          <w:kern w:val="2"/>
          <w:sz w:val="36"/>
          <w:szCs w:val="24"/>
          <w14:ligatures w14:val="standardContextual"/>
        </w:rPr>
        <w:t>Il ritorno a Parma di Attilio Bertolucci</w:t>
      </w:r>
    </w:p>
    <w:p w:rsidR="00B467A8" w:rsidRPr="00B467A8" w:rsidRDefault="00B467A8" w:rsidP="00B467A8">
      <w:pPr>
        <w:spacing w:after="0" w:line="276" w:lineRule="auto"/>
        <w:jc w:val="center"/>
        <w:rPr>
          <w:rFonts w:ascii="Garamond" w:eastAsia="Calibri" w:hAnsi="Garamond" w:cs="Times New Roman"/>
          <w:kern w:val="2"/>
          <w:sz w:val="24"/>
          <w:szCs w:val="24"/>
          <w14:ligatures w14:val="standardContextual"/>
        </w:rPr>
      </w:pPr>
      <w:r w:rsidRPr="00B467A8">
        <w:rPr>
          <w:rFonts w:ascii="Garamond" w:eastAsia="Calibri" w:hAnsi="Garamond" w:cs="Times New Roman"/>
          <w:color w:val="C00000"/>
          <w:kern w:val="2"/>
          <w:sz w:val="24"/>
          <w:szCs w:val="24"/>
          <w14:ligatures w14:val="standardContextual"/>
        </w:rPr>
        <w:t>EVENTO 2</w:t>
      </w:r>
      <w:r w:rsidRPr="00B467A8">
        <w:rPr>
          <w:rFonts w:ascii="Garamond" w:eastAsia="Calibri" w:hAnsi="Garamond" w:cs="Times New Roman"/>
          <w:kern w:val="2"/>
          <w:sz w:val="24"/>
          <w:szCs w:val="24"/>
          <w14:ligatures w14:val="standardContextual"/>
        </w:rPr>
        <w:t xml:space="preserve"> - Chiesa di San Giovanni Evangelista, Parma - 3 OTTOBRE 2023</w:t>
      </w:r>
    </w:p>
    <w:p w:rsidR="00B467A8" w:rsidRPr="00B467A8" w:rsidRDefault="00B467A8" w:rsidP="00B467A8">
      <w:pPr>
        <w:spacing w:after="160" w:line="276" w:lineRule="auto"/>
        <w:jc w:val="center"/>
        <w:rPr>
          <w:rFonts w:ascii="Garamond" w:eastAsia="Calibri" w:hAnsi="Garamond" w:cs="Times New Roman"/>
          <w:i/>
          <w:kern w:val="2"/>
          <w:sz w:val="36"/>
          <w:szCs w:val="24"/>
          <w14:ligatures w14:val="standardContextual"/>
        </w:rPr>
      </w:pPr>
      <w:r w:rsidRPr="00B467A8">
        <w:rPr>
          <w:rFonts w:ascii="Garamond" w:eastAsia="Calibri" w:hAnsi="Garamond" w:cs="Times New Roman"/>
          <w:i/>
          <w:kern w:val="2"/>
          <w:sz w:val="36"/>
          <w:szCs w:val="24"/>
          <w14:ligatures w14:val="standardContextual"/>
        </w:rPr>
        <w:t xml:space="preserve">Michael van </w:t>
      </w:r>
      <w:proofErr w:type="spellStart"/>
      <w:r w:rsidRPr="00B467A8">
        <w:rPr>
          <w:rFonts w:ascii="Garamond" w:eastAsia="Calibri" w:hAnsi="Garamond" w:cs="Times New Roman"/>
          <w:i/>
          <w:kern w:val="2"/>
          <w:sz w:val="36"/>
          <w:szCs w:val="24"/>
          <w14:ligatures w14:val="standardContextual"/>
        </w:rPr>
        <w:t>Perthus</w:t>
      </w:r>
      <w:proofErr w:type="spellEnd"/>
      <w:r w:rsidRPr="00B467A8">
        <w:rPr>
          <w:rFonts w:ascii="Garamond" w:eastAsia="Calibri" w:hAnsi="Garamond" w:cs="Times New Roman"/>
          <w:i/>
          <w:kern w:val="2"/>
          <w:sz w:val="36"/>
          <w:szCs w:val="24"/>
          <w14:ligatures w14:val="standardContextual"/>
        </w:rPr>
        <w:t xml:space="preserve">, </w:t>
      </w:r>
      <w:proofErr w:type="spellStart"/>
      <w:r w:rsidRPr="00B467A8">
        <w:rPr>
          <w:rFonts w:ascii="Garamond" w:eastAsia="Calibri" w:hAnsi="Garamond" w:cs="Times New Roman"/>
          <w:i/>
          <w:kern w:val="2"/>
          <w:sz w:val="36"/>
          <w:szCs w:val="24"/>
          <w14:ligatures w14:val="standardContextual"/>
        </w:rPr>
        <w:t>grand</w:t>
      </w:r>
      <w:proofErr w:type="spellEnd"/>
      <w:r w:rsidRPr="00B467A8">
        <w:rPr>
          <w:rFonts w:ascii="Garamond" w:eastAsia="Calibri" w:hAnsi="Garamond" w:cs="Times New Roman"/>
          <w:i/>
          <w:kern w:val="2"/>
          <w:sz w:val="36"/>
          <w:szCs w:val="24"/>
          <w14:ligatures w14:val="standardContextual"/>
        </w:rPr>
        <w:t xml:space="preserve"> </w:t>
      </w:r>
      <w:proofErr w:type="spellStart"/>
      <w:r w:rsidRPr="00B467A8">
        <w:rPr>
          <w:rFonts w:ascii="Garamond" w:eastAsia="Calibri" w:hAnsi="Garamond" w:cs="Times New Roman"/>
          <w:i/>
          <w:kern w:val="2"/>
          <w:sz w:val="36"/>
          <w:szCs w:val="24"/>
          <w14:ligatures w14:val="standardContextual"/>
        </w:rPr>
        <w:t>tourist</w:t>
      </w:r>
      <w:proofErr w:type="spellEnd"/>
      <w:r w:rsidRPr="00B467A8">
        <w:rPr>
          <w:rFonts w:ascii="Garamond" w:eastAsia="Calibri" w:hAnsi="Garamond" w:cs="Times New Roman"/>
          <w:i/>
          <w:kern w:val="2"/>
          <w:sz w:val="36"/>
          <w:szCs w:val="24"/>
          <w14:ligatures w14:val="standardContextual"/>
        </w:rPr>
        <w:t xml:space="preserve"> fiammingo</w:t>
      </w:r>
    </w:p>
    <w:p w:rsidR="00B467A8" w:rsidRPr="00B467A8" w:rsidRDefault="00B467A8" w:rsidP="00B467A8">
      <w:pPr>
        <w:spacing w:after="0" w:line="276" w:lineRule="auto"/>
        <w:jc w:val="center"/>
        <w:rPr>
          <w:rFonts w:ascii="Garamond" w:eastAsia="Calibri" w:hAnsi="Garamond" w:cs="Times New Roman"/>
          <w:kern w:val="2"/>
          <w:sz w:val="24"/>
          <w:szCs w:val="24"/>
          <w14:ligatures w14:val="standardContextual"/>
        </w:rPr>
      </w:pPr>
      <w:r w:rsidRPr="00B467A8">
        <w:rPr>
          <w:rFonts w:ascii="Garamond" w:eastAsia="Calibri" w:hAnsi="Garamond" w:cs="Times New Roman"/>
          <w:color w:val="C00000"/>
          <w:kern w:val="2"/>
          <w:sz w:val="24"/>
          <w:szCs w:val="24"/>
          <w14:ligatures w14:val="standardContextual"/>
        </w:rPr>
        <w:t xml:space="preserve">EVENTO 3 </w:t>
      </w:r>
      <w:r w:rsidRPr="00B467A8">
        <w:rPr>
          <w:rFonts w:ascii="Garamond" w:eastAsia="Calibri" w:hAnsi="Garamond" w:cs="Times New Roman"/>
          <w:kern w:val="2"/>
          <w:sz w:val="24"/>
          <w:szCs w:val="24"/>
          <w14:ligatures w14:val="standardContextual"/>
        </w:rPr>
        <w:t>- Chiesa di San Giovanni Evangelista, Parma - PRIMAVERA 2024 (data da definire)</w:t>
      </w:r>
    </w:p>
    <w:p w:rsidR="00B467A8" w:rsidRPr="00B467A8" w:rsidRDefault="00B467A8" w:rsidP="00B467A8">
      <w:pPr>
        <w:spacing w:after="0" w:line="276" w:lineRule="auto"/>
        <w:jc w:val="center"/>
        <w:rPr>
          <w:rFonts w:ascii="Garamond" w:eastAsia="Calibri" w:hAnsi="Garamond" w:cs="Times New Roman"/>
          <w:kern w:val="2"/>
          <w:sz w:val="36"/>
          <w:szCs w:val="24"/>
          <w:lang w:val="fr-FR"/>
          <w14:ligatures w14:val="standardContextual"/>
        </w:rPr>
      </w:pPr>
      <w:r w:rsidRPr="00B467A8">
        <w:rPr>
          <w:rFonts w:ascii="Garamond" w:eastAsia="Calibri" w:hAnsi="Garamond" w:cs="Times New Roman"/>
          <w:i/>
          <w:kern w:val="2"/>
          <w:sz w:val="36"/>
          <w:szCs w:val="24"/>
          <w:lang w:val="fr-FR"/>
          <w14:ligatures w14:val="standardContextual"/>
        </w:rPr>
        <w:t xml:space="preserve">Gaspard de </w:t>
      </w:r>
      <w:proofErr w:type="spellStart"/>
      <w:r w:rsidRPr="00B467A8">
        <w:rPr>
          <w:rFonts w:ascii="Garamond" w:eastAsia="Calibri" w:hAnsi="Garamond" w:cs="Times New Roman"/>
          <w:i/>
          <w:kern w:val="2"/>
          <w:sz w:val="36"/>
          <w:szCs w:val="24"/>
          <w:lang w:val="fr-FR"/>
          <w14:ligatures w14:val="standardContextual"/>
        </w:rPr>
        <w:t>Celizée</w:t>
      </w:r>
      <w:proofErr w:type="spellEnd"/>
      <w:r w:rsidRPr="00B467A8">
        <w:rPr>
          <w:rFonts w:ascii="Garamond" w:eastAsia="Calibri" w:hAnsi="Garamond" w:cs="Times New Roman"/>
          <w:i/>
          <w:kern w:val="2"/>
          <w:sz w:val="36"/>
          <w:szCs w:val="24"/>
          <w:lang w:val="fr-FR"/>
          <w14:ligatures w14:val="standardContextual"/>
        </w:rPr>
        <w:t xml:space="preserve">, grand </w:t>
      </w:r>
      <w:proofErr w:type="spellStart"/>
      <w:r w:rsidRPr="00B467A8">
        <w:rPr>
          <w:rFonts w:ascii="Garamond" w:eastAsia="Calibri" w:hAnsi="Garamond" w:cs="Times New Roman"/>
          <w:i/>
          <w:kern w:val="2"/>
          <w:sz w:val="36"/>
          <w:szCs w:val="24"/>
          <w:lang w:val="fr-FR"/>
          <w14:ligatures w14:val="standardContextual"/>
        </w:rPr>
        <w:t>tourist</w:t>
      </w:r>
      <w:proofErr w:type="spellEnd"/>
      <w:r w:rsidRPr="00B467A8">
        <w:rPr>
          <w:rFonts w:ascii="Garamond" w:eastAsia="Calibri" w:hAnsi="Garamond" w:cs="Times New Roman"/>
          <w:i/>
          <w:kern w:val="2"/>
          <w:sz w:val="36"/>
          <w:szCs w:val="24"/>
          <w:lang w:val="fr-FR"/>
          <w14:ligatures w14:val="standardContextual"/>
        </w:rPr>
        <w:t xml:space="preserve"> </w:t>
      </w:r>
      <w:proofErr w:type="spellStart"/>
      <w:r w:rsidRPr="00B467A8">
        <w:rPr>
          <w:rFonts w:ascii="Garamond" w:eastAsia="Calibri" w:hAnsi="Garamond" w:cs="Times New Roman"/>
          <w:i/>
          <w:kern w:val="2"/>
          <w:sz w:val="36"/>
          <w:szCs w:val="24"/>
          <w:lang w:val="fr-FR"/>
          <w14:ligatures w14:val="standardContextual"/>
        </w:rPr>
        <w:t>francese</w:t>
      </w:r>
      <w:proofErr w:type="spellEnd"/>
    </w:p>
    <w:p w:rsidR="00B467A8" w:rsidRDefault="00B467A8" w:rsidP="00B467A8">
      <w:pPr>
        <w:spacing w:after="0" w:line="276" w:lineRule="auto"/>
        <w:jc w:val="center"/>
        <w:rPr>
          <w:rFonts w:ascii="Garamond" w:eastAsia="Calibri" w:hAnsi="Garamond" w:cs="Times New Roman"/>
          <w:kern w:val="2"/>
          <w:sz w:val="24"/>
          <w:szCs w:val="24"/>
          <w14:ligatures w14:val="standardContextual"/>
        </w:rPr>
      </w:pPr>
      <w:r w:rsidRPr="00B467A8">
        <w:rPr>
          <w:rFonts w:ascii="Garamond" w:eastAsia="Calibri" w:hAnsi="Garamond" w:cs="Times New Roman"/>
          <w:kern w:val="2"/>
          <w:sz w:val="24"/>
          <w:szCs w:val="24"/>
          <w14:ligatures w14:val="standardContextual"/>
        </w:rPr>
        <w:t>di Pietro Medioli</w:t>
      </w:r>
    </w:p>
    <w:p w:rsidR="00515BB0" w:rsidRPr="00B467A8" w:rsidRDefault="00515BB0" w:rsidP="00B467A8">
      <w:pPr>
        <w:spacing w:after="0" w:line="276" w:lineRule="auto"/>
        <w:jc w:val="center"/>
        <w:rPr>
          <w:rFonts w:ascii="Garamond" w:eastAsia="Calibri" w:hAnsi="Garamond" w:cs="Times New Roman"/>
          <w:kern w:val="2"/>
          <w:sz w:val="32"/>
          <w:szCs w:val="24"/>
          <w14:ligatures w14:val="standardContextual"/>
        </w:rPr>
      </w:pPr>
    </w:p>
    <w:p w:rsidR="009F6E46" w:rsidRPr="00BE53E5" w:rsidRDefault="009F6E46" w:rsidP="009F6E46">
      <w:pPr>
        <w:pStyle w:val="Default"/>
        <w:spacing w:after="60"/>
        <w:jc w:val="center"/>
        <w:rPr>
          <w:rFonts w:ascii="Garamond" w:hAnsi="Garamond"/>
          <w:color w:val="C00000"/>
          <w:sz w:val="40"/>
          <w:szCs w:val="26"/>
        </w:rPr>
      </w:pPr>
      <w:r>
        <w:rPr>
          <w:rFonts w:ascii="Garamond" w:hAnsi="Garamond"/>
          <w:color w:val="C00000"/>
          <w:sz w:val="40"/>
          <w:szCs w:val="26"/>
        </w:rPr>
        <w:t>PRESENTAZIONE</w:t>
      </w:r>
    </w:p>
    <w:p w:rsidR="00362046" w:rsidRPr="00BE53E5" w:rsidRDefault="00515BB0" w:rsidP="00362046">
      <w:pPr>
        <w:pStyle w:val="Default"/>
        <w:spacing w:after="60"/>
        <w:jc w:val="both"/>
        <w:rPr>
          <w:rFonts w:ascii="Garamond" w:hAnsi="Garamond"/>
        </w:rPr>
      </w:pPr>
      <w:r w:rsidRPr="00BE53E5">
        <w:rPr>
          <w:rFonts w:ascii="Garamond" w:hAnsi="Garamond"/>
        </w:rPr>
        <w:t>La nuova edizione</w:t>
      </w:r>
      <w:r w:rsidR="00362046" w:rsidRPr="00BE53E5">
        <w:rPr>
          <w:rFonts w:ascii="Garamond" w:hAnsi="Garamond"/>
        </w:rPr>
        <w:t xml:space="preserve"> di </w:t>
      </w:r>
      <w:proofErr w:type="spellStart"/>
      <w:r w:rsidR="00362046" w:rsidRPr="00BE53E5">
        <w:rPr>
          <w:rFonts w:ascii="Garamond" w:hAnsi="Garamond"/>
        </w:rPr>
        <w:t>SensAbility</w:t>
      </w:r>
      <w:proofErr w:type="spellEnd"/>
      <w:r w:rsidR="00362046" w:rsidRPr="00BE53E5">
        <w:rPr>
          <w:rFonts w:ascii="Garamond" w:hAnsi="Garamond"/>
        </w:rPr>
        <w:t xml:space="preserve"> </w:t>
      </w:r>
      <w:r w:rsidRPr="00BE53E5">
        <w:rPr>
          <w:rFonts w:ascii="Garamond" w:hAnsi="Garamond"/>
        </w:rPr>
        <w:t xml:space="preserve">si articola su tre eventi, recuperando l’esperienza </w:t>
      </w:r>
      <w:r w:rsidR="00362046" w:rsidRPr="00BE53E5">
        <w:rPr>
          <w:rFonts w:ascii="Garamond" w:hAnsi="Garamond"/>
        </w:rPr>
        <w:t>dell’</w:t>
      </w:r>
      <w:r w:rsidR="00362046" w:rsidRPr="00BE53E5">
        <w:rPr>
          <w:rFonts w:ascii="Garamond" w:hAnsi="Garamond"/>
          <w:i/>
        </w:rPr>
        <w:t>Abbraccio delle Arti in San Giovanni</w:t>
      </w:r>
      <w:r w:rsidR="00362046" w:rsidRPr="00BE53E5">
        <w:rPr>
          <w:rFonts w:ascii="Garamond" w:hAnsi="Garamond"/>
        </w:rPr>
        <w:t>, realizzato nel settembre 2021 in occasione di “Parma Capitale italiana della cultura”. Allora, dopo ricerche, laboratori di gruppo e incontri, l’appuntamento conclusivo si è configurato come un percorso artistico musicale dedicato a ipovedenti e non vedenti, con i quali condividere i valori visivi e spaziali dell’Arte grazie alle percezioni uditive della parola, della musica e del canto.</w:t>
      </w:r>
    </w:p>
    <w:p w:rsidR="00362046" w:rsidRPr="00BE53E5" w:rsidRDefault="00362046" w:rsidP="00362046">
      <w:pPr>
        <w:pStyle w:val="Default"/>
        <w:spacing w:after="60"/>
        <w:jc w:val="both"/>
        <w:rPr>
          <w:rFonts w:ascii="Garamond" w:hAnsi="Garamond"/>
        </w:rPr>
      </w:pPr>
      <w:r w:rsidRPr="00BE53E5">
        <w:rPr>
          <w:rFonts w:ascii="Garamond" w:hAnsi="Garamond"/>
        </w:rPr>
        <w:t xml:space="preserve">In quell’occasione, le note dell’organo e del flauto, insieme al canto lirico, hanno descritto con successo architettura e pittura del bellissimo monastero benedettino di San Giovanni Evangelista, un vero tesoro cittadino. Questo anche grazie a due speciali narratori, il prof. Carlo Mambriani (Università di Parma) e il prof. Alessandro Malinverni (Associazione culturale “il Cavaliere Blu”): il primo ha descritto le forme architettoniche e i volumi del monastero in un itinerario spazializzato dalle note del flauto traverso di Federica Fontanesi; il secondo ha illustrato i colori e le forme della pittura del Correggio, accompagnato dalle note di Stefano </w:t>
      </w:r>
      <w:proofErr w:type="spellStart"/>
      <w:r w:rsidRPr="00BE53E5">
        <w:rPr>
          <w:rFonts w:ascii="Garamond" w:hAnsi="Garamond"/>
        </w:rPr>
        <w:t>Pellini</w:t>
      </w:r>
      <w:proofErr w:type="spellEnd"/>
      <w:r w:rsidRPr="00BE53E5">
        <w:rPr>
          <w:rFonts w:ascii="Garamond" w:hAnsi="Garamond"/>
        </w:rPr>
        <w:t xml:space="preserve"> all’organo e dalle voci del soprano Paola </w:t>
      </w:r>
      <w:proofErr w:type="spellStart"/>
      <w:r w:rsidRPr="00BE53E5">
        <w:rPr>
          <w:rFonts w:ascii="Garamond" w:hAnsi="Garamond"/>
        </w:rPr>
        <w:t>Sanguinetti</w:t>
      </w:r>
      <w:proofErr w:type="spellEnd"/>
      <w:r w:rsidRPr="00BE53E5">
        <w:rPr>
          <w:rFonts w:ascii="Garamond" w:hAnsi="Garamond"/>
        </w:rPr>
        <w:t xml:space="preserve"> e del baritono Tiziano Tassi. Il pubblico presente ha così condiviso le percezioni uditive per comprendere in modo differente le Arti visive insieme a ipovedenti e non vedenti.</w:t>
      </w:r>
    </w:p>
    <w:p w:rsidR="00362046" w:rsidRPr="00BE53E5" w:rsidRDefault="00362046" w:rsidP="00362046">
      <w:pPr>
        <w:pStyle w:val="Default"/>
        <w:spacing w:after="60"/>
        <w:jc w:val="both"/>
        <w:rPr>
          <w:rFonts w:ascii="Garamond" w:hAnsi="Garamond"/>
        </w:rPr>
      </w:pPr>
      <w:r w:rsidRPr="00BE53E5">
        <w:rPr>
          <w:rFonts w:ascii="Garamond" w:hAnsi="Garamond"/>
        </w:rPr>
        <w:t>Grazie all’ottimo riscontro mediatico e al sostegno economico da parte dei Lions, è stato possibile donare uno speciale “bastone elettronico” a un socio dell’Unione Italiana dei Ciechi e degli Ipovedenti di Parma (UICI) e devolvere un’offerta al Movimento Apostolico Ciechi (MAC) e all’Associazione Nazionale Mutilati e Invalidi Civili (ANMIC).</w:t>
      </w:r>
    </w:p>
    <w:p w:rsidR="00362046" w:rsidRPr="00BE53E5" w:rsidRDefault="00362046" w:rsidP="0084530C">
      <w:pPr>
        <w:pStyle w:val="Default"/>
        <w:spacing w:after="60"/>
        <w:jc w:val="both"/>
        <w:rPr>
          <w:rFonts w:ascii="Garamond" w:hAnsi="Garamond"/>
        </w:rPr>
      </w:pPr>
      <w:r w:rsidRPr="00BE53E5">
        <w:rPr>
          <w:rFonts w:ascii="Garamond" w:hAnsi="Garamond"/>
        </w:rPr>
        <w:t>L’UICI sezione di Parma e il Comune di Parma - Assessorato alla Cultura, con la collaborazione de</w:t>
      </w:r>
      <w:r w:rsidR="00EF73D7" w:rsidRPr="00BE53E5">
        <w:rPr>
          <w:rFonts w:ascii="Garamond" w:hAnsi="Garamond"/>
        </w:rPr>
        <w:t>gli enti, soggetti e associazioni sotto riportati</w:t>
      </w:r>
      <w:r w:rsidRPr="00BE53E5">
        <w:rPr>
          <w:rFonts w:ascii="Garamond" w:hAnsi="Garamond"/>
        </w:rPr>
        <w:t xml:space="preserve">, intendono proporre </w:t>
      </w:r>
      <w:r w:rsidR="00515BB0" w:rsidRPr="00BE53E5">
        <w:rPr>
          <w:rFonts w:ascii="Garamond" w:hAnsi="Garamond"/>
        </w:rPr>
        <w:t xml:space="preserve">tre eventi </w:t>
      </w:r>
      <w:r w:rsidRPr="00BE53E5">
        <w:rPr>
          <w:rFonts w:ascii="Garamond" w:hAnsi="Garamond"/>
        </w:rPr>
        <w:t>che prosegua</w:t>
      </w:r>
      <w:r w:rsidR="00515BB0" w:rsidRPr="00BE53E5">
        <w:rPr>
          <w:rFonts w:ascii="Garamond" w:hAnsi="Garamond"/>
        </w:rPr>
        <w:t>no</w:t>
      </w:r>
      <w:r w:rsidRPr="00BE53E5">
        <w:rPr>
          <w:rFonts w:ascii="Garamond" w:hAnsi="Garamond"/>
        </w:rPr>
        <w:t xml:space="preserve"> e innovi</w:t>
      </w:r>
      <w:r w:rsidR="00515BB0" w:rsidRPr="00BE53E5">
        <w:rPr>
          <w:rFonts w:ascii="Garamond" w:hAnsi="Garamond"/>
        </w:rPr>
        <w:t>no</w:t>
      </w:r>
      <w:r w:rsidRPr="00BE53E5">
        <w:rPr>
          <w:rFonts w:ascii="Garamond" w:hAnsi="Garamond"/>
        </w:rPr>
        <w:t xml:space="preserve"> la precedente edizione, per offrire l’esperienza a un numero maggiore di cittadini. L’</w:t>
      </w:r>
      <w:r w:rsidR="00515BB0" w:rsidRPr="00BE53E5">
        <w:rPr>
          <w:rFonts w:ascii="Garamond" w:hAnsi="Garamond"/>
        </w:rPr>
        <w:t xml:space="preserve">ambizioso </w:t>
      </w:r>
      <w:r w:rsidRPr="00BE53E5">
        <w:rPr>
          <w:rFonts w:ascii="Garamond" w:hAnsi="Garamond"/>
        </w:rPr>
        <w:t>obiettivo d</w:t>
      </w:r>
      <w:r w:rsidR="00515BB0" w:rsidRPr="00BE53E5">
        <w:rPr>
          <w:rFonts w:ascii="Garamond" w:hAnsi="Garamond"/>
        </w:rPr>
        <w:t xml:space="preserve">ell’iniziativa 2023-24 </w:t>
      </w:r>
      <w:r w:rsidRPr="00BE53E5">
        <w:rPr>
          <w:rFonts w:ascii="Garamond" w:hAnsi="Garamond"/>
        </w:rPr>
        <w:t>è infatti recuperare risorse per l’acquisto di macchinari oculistici necessari e carenti in Parma e nel suo te</w:t>
      </w:r>
      <w:r w:rsidR="00A9734F" w:rsidRPr="00BE53E5">
        <w:rPr>
          <w:rFonts w:ascii="Garamond" w:hAnsi="Garamond"/>
        </w:rPr>
        <w:t>rritorio:</w:t>
      </w:r>
      <w:r w:rsidR="00BE53E5">
        <w:rPr>
          <w:rFonts w:ascii="Garamond" w:hAnsi="Garamond"/>
        </w:rPr>
        <w:t xml:space="preserve"> </w:t>
      </w:r>
      <w:r w:rsidR="00A9734F" w:rsidRPr="00BE53E5">
        <w:rPr>
          <w:rFonts w:ascii="Garamond" w:hAnsi="Garamond"/>
        </w:rPr>
        <w:t xml:space="preserve">apparecchiature per il potenziamento del Centro di </w:t>
      </w:r>
      <w:proofErr w:type="spellStart"/>
      <w:r w:rsidR="00A9734F" w:rsidRPr="00BE53E5">
        <w:rPr>
          <w:rFonts w:ascii="Garamond" w:hAnsi="Garamond"/>
        </w:rPr>
        <w:t>Ipovisione</w:t>
      </w:r>
      <w:proofErr w:type="spellEnd"/>
      <w:r w:rsidR="00A9734F" w:rsidRPr="00BE53E5">
        <w:rPr>
          <w:rFonts w:ascii="Garamond" w:hAnsi="Garamond"/>
        </w:rPr>
        <w:t xml:space="preserve"> e Riabilitazione vi</w:t>
      </w:r>
      <w:r w:rsidR="00515BB0" w:rsidRPr="00BE53E5">
        <w:rPr>
          <w:rFonts w:ascii="Garamond" w:hAnsi="Garamond"/>
        </w:rPr>
        <w:t>siva dell’</w:t>
      </w:r>
      <w:r w:rsidR="00A9734F" w:rsidRPr="00BE53E5">
        <w:rPr>
          <w:rFonts w:ascii="Garamond" w:hAnsi="Garamond"/>
        </w:rPr>
        <w:t xml:space="preserve">UICI di Parma e un macchinario </w:t>
      </w:r>
      <w:r w:rsidR="0084530C" w:rsidRPr="00BE53E5">
        <w:rPr>
          <w:rFonts w:ascii="Garamond" w:hAnsi="Garamond"/>
        </w:rPr>
        <w:t xml:space="preserve">molto costoso </w:t>
      </w:r>
      <w:r w:rsidR="00A9734F" w:rsidRPr="00BE53E5">
        <w:rPr>
          <w:rFonts w:ascii="Garamond" w:hAnsi="Garamond"/>
        </w:rPr>
        <w:t xml:space="preserve">per </w:t>
      </w:r>
      <w:r w:rsidR="0084530C" w:rsidRPr="00BE53E5">
        <w:rPr>
          <w:rFonts w:ascii="Garamond" w:hAnsi="Garamond"/>
        </w:rPr>
        <w:t xml:space="preserve">la struttura sanitaria pubblica di </w:t>
      </w:r>
      <w:r w:rsidR="00A9734F" w:rsidRPr="00BE53E5">
        <w:rPr>
          <w:rFonts w:ascii="Garamond" w:hAnsi="Garamond"/>
        </w:rPr>
        <w:t>Parma</w:t>
      </w:r>
      <w:r w:rsidRPr="00BE53E5">
        <w:rPr>
          <w:rFonts w:ascii="Garamond" w:hAnsi="Garamond"/>
        </w:rPr>
        <w:t>, che consente di ottenere immagini della retina e della cornea</w:t>
      </w:r>
      <w:r w:rsidR="0084530C" w:rsidRPr="00BE53E5">
        <w:rPr>
          <w:rFonts w:ascii="Garamond" w:hAnsi="Garamond"/>
        </w:rPr>
        <w:t>, tramite la tomografia ottica computerizzata (OTC)</w:t>
      </w:r>
      <w:r w:rsidR="00B53AB0" w:rsidRPr="00BE53E5">
        <w:rPr>
          <w:rFonts w:ascii="Garamond" w:hAnsi="Garamond"/>
        </w:rPr>
        <w:t>, divenendo un importante presidio per la diagnosi precoce del glaucoma.</w:t>
      </w:r>
    </w:p>
    <w:p w:rsidR="00362046" w:rsidRPr="00BE53E5" w:rsidRDefault="00B53AB0" w:rsidP="00362046">
      <w:pPr>
        <w:pStyle w:val="Default"/>
        <w:spacing w:after="60"/>
        <w:jc w:val="both"/>
        <w:rPr>
          <w:rFonts w:ascii="Garamond" w:hAnsi="Garamond"/>
        </w:rPr>
      </w:pPr>
      <w:r w:rsidRPr="00BE53E5">
        <w:rPr>
          <w:rFonts w:ascii="Garamond" w:hAnsi="Garamond"/>
        </w:rPr>
        <w:t xml:space="preserve">L’iniziativa </w:t>
      </w:r>
      <w:r w:rsidR="00362046" w:rsidRPr="00BE53E5">
        <w:rPr>
          <w:rFonts w:ascii="Garamond" w:hAnsi="Garamond"/>
        </w:rPr>
        <w:t>intende porsi come</w:t>
      </w:r>
      <w:r w:rsidR="00A9734F" w:rsidRPr="00BE53E5">
        <w:rPr>
          <w:rFonts w:ascii="Garamond" w:hAnsi="Garamond"/>
        </w:rPr>
        <w:t xml:space="preserve"> un futuro appuntamento annuale, ripetibile fino al raggiungimento degli obbiettivi benefici sopracitati, e </w:t>
      </w:r>
      <w:r w:rsidR="00362046" w:rsidRPr="00BE53E5">
        <w:rPr>
          <w:rFonts w:ascii="Garamond" w:hAnsi="Garamond"/>
        </w:rPr>
        <w:t>una vera festa per l’intera città in concomitanza del Festival Verdi e di Verdi Off.</w:t>
      </w:r>
    </w:p>
    <w:p w:rsidR="00B53AB0" w:rsidRPr="00EF73D7" w:rsidRDefault="00B53AB0" w:rsidP="00B53AB0">
      <w:pPr>
        <w:pStyle w:val="Default"/>
        <w:spacing w:after="60"/>
        <w:jc w:val="center"/>
        <w:rPr>
          <w:rFonts w:ascii="Garamond" w:hAnsi="Garamond"/>
          <w:sz w:val="8"/>
          <w:szCs w:val="26"/>
        </w:rPr>
      </w:pPr>
    </w:p>
    <w:p w:rsidR="009F6E46" w:rsidRDefault="009F6E46" w:rsidP="00B53AB0">
      <w:pPr>
        <w:pStyle w:val="Default"/>
        <w:spacing w:after="60"/>
        <w:jc w:val="center"/>
        <w:rPr>
          <w:rFonts w:ascii="Garamond" w:hAnsi="Garamond"/>
          <w:color w:val="C00000"/>
          <w:sz w:val="40"/>
          <w:szCs w:val="26"/>
        </w:rPr>
      </w:pPr>
    </w:p>
    <w:p w:rsidR="00362046" w:rsidRPr="00BE53E5" w:rsidRDefault="00515BB0" w:rsidP="00B53AB0">
      <w:pPr>
        <w:pStyle w:val="Default"/>
        <w:spacing w:after="60"/>
        <w:jc w:val="center"/>
        <w:rPr>
          <w:rFonts w:ascii="Garamond" w:hAnsi="Garamond"/>
          <w:color w:val="C00000"/>
          <w:sz w:val="40"/>
          <w:szCs w:val="26"/>
        </w:rPr>
      </w:pPr>
      <w:r w:rsidRPr="00BE53E5">
        <w:rPr>
          <w:rFonts w:ascii="Garamond" w:hAnsi="Garamond"/>
          <w:color w:val="C00000"/>
          <w:sz w:val="40"/>
          <w:szCs w:val="26"/>
        </w:rPr>
        <w:t>SCHEDE</w:t>
      </w:r>
      <w:r w:rsidR="00B53AB0" w:rsidRPr="00BE53E5">
        <w:rPr>
          <w:rFonts w:ascii="Garamond" w:hAnsi="Garamond"/>
          <w:color w:val="C00000"/>
          <w:sz w:val="40"/>
          <w:szCs w:val="26"/>
        </w:rPr>
        <w:t xml:space="preserve"> DE</w:t>
      </w:r>
      <w:r w:rsidRPr="00BE53E5">
        <w:rPr>
          <w:rFonts w:ascii="Garamond" w:hAnsi="Garamond"/>
          <w:color w:val="C00000"/>
          <w:sz w:val="40"/>
          <w:szCs w:val="26"/>
        </w:rPr>
        <w:t>GLI EVENTI</w:t>
      </w:r>
    </w:p>
    <w:p w:rsidR="00BE53E5" w:rsidRDefault="00BE53E5" w:rsidP="00515BB0">
      <w:pPr>
        <w:spacing w:after="0" w:line="276" w:lineRule="auto"/>
        <w:jc w:val="center"/>
        <w:rPr>
          <w:rFonts w:ascii="Garamond" w:eastAsia="Calibri" w:hAnsi="Garamond" w:cs="Times New Roman"/>
          <w:color w:val="C00000"/>
          <w:kern w:val="2"/>
          <w:sz w:val="24"/>
          <w:szCs w:val="24"/>
          <w14:ligatures w14:val="standardContextual"/>
        </w:rPr>
      </w:pPr>
    </w:p>
    <w:p w:rsidR="00BE53E5" w:rsidRDefault="00BE53E5" w:rsidP="00515BB0">
      <w:pPr>
        <w:spacing w:after="0" w:line="276" w:lineRule="auto"/>
        <w:jc w:val="center"/>
        <w:rPr>
          <w:rFonts w:ascii="Garamond" w:eastAsia="Calibri" w:hAnsi="Garamond" w:cs="Times New Roman"/>
          <w:color w:val="C00000"/>
          <w:kern w:val="2"/>
          <w:sz w:val="24"/>
          <w:szCs w:val="24"/>
          <w14:ligatures w14:val="standardContextual"/>
        </w:rPr>
      </w:pPr>
    </w:p>
    <w:p w:rsidR="00515BB0" w:rsidRPr="00B467A8" w:rsidRDefault="00515BB0" w:rsidP="00515BB0">
      <w:pPr>
        <w:spacing w:after="0" w:line="276" w:lineRule="auto"/>
        <w:jc w:val="center"/>
        <w:rPr>
          <w:rFonts w:ascii="Garamond" w:eastAsia="Calibri" w:hAnsi="Garamond" w:cs="Times New Roman"/>
          <w:kern w:val="2"/>
          <w:sz w:val="24"/>
          <w:szCs w:val="24"/>
          <w14:ligatures w14:val="standardContextual"/>
        </w:rPr>
      </w:pPr>
      <w:r w:rsidRPr="00B467A8">
        <w:rPr>
          <w:rFonts w:ascii="Garamond" w:eastAsia="Calibri" w:hAnsi="Garamond" w:cs="Times New Roman"/>
          <w:color w:val="C00000"/>
          <w:kern w:val="2"/>
          <w:sz w:val="24"/>
          <w:szCs w:val="24"/>
          <w14:ligatures w14:val="standardContextual"/>
        </w:rPr>
        <w:t>EVENTO 1</w:t>
      </w:r>
      <w:r w:rsidRPr="00B467A8">
        <w:rPr>
          <w:rFonts w:ascii="Garamond" w:eastAsia="Calibri" w:hAnsi="Garamond" w:cs="Times New Roman"/>
          <w:kern w:val="2"/>
          <w:sz w:val="24"/>
          <w:szCs w:val="24"/>
          <w14:ligatures w14:val="standardContextual"/>
        </w:rPr>
        <w:t xml:space="preserve"> - </w:t>
      </w:r>
      <w:proofErr w:type="gramStart"/>
      <w:r w:rsidRPr="00B467A8">
        <w:rPr>
          <w:rFonts w:ascii="Garamond" w:eastAsia="Calibri" w:hAnsi="Garamond" w:cs="Times New Roman"/>
          <w:kern w:val="2"/>
          <w:sz w:val="24"/>
          <w:szCs w:val="24"/>
          <w14:ligatures w14:val="standardContextual"/>
        </w:rPr>
        <w:t>P.le</w:t>
      </w:r>
      <w:proofErr w:type="gramEnd"/>
      <w:r w:rsidRPr="00B467A8">
        <w:rPr>
          <w:rFonts w:ascii="Garamond" w:eastAsia="Calibri" w:hAnsi="Garamond" w:cs="Times New Roman"/>
          <w:kern w:val="2"/>
          <w:sz w:val="24"/>
          <w:szCs w:val="24"/>
          <w14:ligatures w14:val="standardContextual"/>
        </w:rPr>
        <w:t xml:space="preserve"> San Lorenzo, Parma - 14 SETTEMBRE 2023</w:t>
      </w:r>
    </w:p>
    <w:p w:rsidR="00515BB0" w:rsidRDefault="00515BB0" w:rsidP="00515BB0">
      <w:pPr>
        <w:spacing w:after="160" w:line="276" w:lineRule="auto"/>
        <w:jc w:val="center"/>
        <w:rPr>
          <w:rFonts w:ascii="Garamond" w:eastAsia="Calibri" w:hAnsi="Garamond" w:cs="Times New Roman"/>
          <w:i/>
          <w:kern w:val="2"/>
          <w:sz w:val="36"/>
          <w:szCs w:val="24"/>
          <w14:ligatures w14:val="standardContextual"/>
        </w:rPr>
      </w:pPr>
      <w:r w:rsidRPr="00B467A8">
        <w:rPr>
          <w:rFonts w:ascii="Garamond" w:eastAsia="Calibri" w:hAnsi="Garamond" w:cs="Times New Roman"/>
          <w:i/>
          <w:kern w:val="2"/>
          <w:sz w:val="36"/>
          <w:szCs w:val="24"/>
          <w14:ligatures w14:val="standardContextual"/>
        </w:rPr>
        <w:t>Il ritorno a Parma di Attilio Bertolucci</w:t>
      </w:r>
    </w:p>
    <w:p w:rsidR="00675E2D" w:rsidRPr="00BE53E5" w:rsidRDefault="00675E2D" w:rsidP="00283B3A">
      <w:pPr>
        <w:pStyle w:val="Default"/>
        <w:spacing w:after="240"/>
        <w:jc w:val="both"/>
        <w:rPr>
          <w:rFonts w:ascii="Garamond" w:hAnsi="Garamond"/>
        </w:rPr>
      </w:pPr>
      <w:r w:rsidRPr="00BE53E5">
        <w:rPr>
          <w:rFonts w:ascii="Garamond" w:hAnsi="Garamond"/>
          <w:i/>
        </w:rPr>
        <w:t>Luogo:</w:t>
      </w:r>
      <w:r w:rsidRPr="00BE53E5">
        <w:rPr>
          <w:rFonts w:ascii="Garamond" w:hAnsi="Garamond"/>
        </w:rPr>
        <w:t xml:space="preserve"> </w:t>
      </w:r>
      <w:r w:rsidR="00283B3A" w:rsidRPr="00B467A8">
        <w:rPr>
          <w:rFonts w:ascii="Garamond" w:eastAsia="Calibri" w:hAnsi="Garamond" w:cs="Times New Roman"/>
          <w:kern w:val="2"/>
          <w14:ligatures w14:val="standardContextual"/>
        </w:rPr>
        <w:t>P.le San Lorenzo, Parma</w:t>
      </w:r>
    </w:p>
    <w:p w:rsidR="00675E2D" w:rsidRPr="00BE53E5" w:rsidRDefault="00675E2D" w:rsidP="00675E2D">
      <w:pPr>
        <w:pStyle w:val="Default"/>
        <w:spacing w:after="240"/>
        <w:jc w:val="both"/>
        <w:rPr>
          <w:rFonts w:ascii="Garamond" w:hAnsi="Garamond"/>
        </w:rPr>
      </w:pPr>
      <w:r w:rsidRPr="00BE53E5">
        <w:rPr>
          <w:rFonts w:ascii="Garamond" w:hAnsi="Garamond"/>
          <w:i/>
        </w:rPr>
        <w:t>Data:</w:t>
      </w:r>
      <w:r w:rsidR="00283B3A" w:rsidRPr="00BE53E5">
        <w:rPr>
          <w:rFonts w:ascii="Garamond" w:hAnsi="Garamond"/>
        </w:rPr>
        <w:t xml:space="preserve"> 14</w:t>
      </w:r>
      <w:r w:rsidRPr="00BE53E5">
        <w:rPr>
          <w:rFonts w:ascii="Garamond" w:hAnsi="Garamond"/>
        </w:rPr>
        <w:t xml:space="preserve"> </w:t>
      </w:r>
      <w:r w:rsidR="00283B3A" w:rsidRPr="00BE53E5">
        <w:rPr>
          <w:rFonts w:ascii="Garamond" w:hAnsi="Garamond"/>
        </w:rPr>
        <w:t>settembre</w:t>
      </w:r>
      <w:r w:rsidRPr="00BE53E5">
        <w:rPr>
          <w:rFonts w:ascii="Garamond" w:hAnsi="Garamond"/>
        </w:rPr>
        <w:t xml:space="preserve"> 2023 </w:t>
      </w:r>
    </w:p>
    <w:p w:rsidR="00675E2D" w:rsidRPr="00BE53E5" w:rsidRDefault="00675E2D" w:rsidP="00675E2D">
      <w:pPr>
        <w:pStyle w:val="Default"/>
        <w:spacing w:after="240"/>
        <w:jc w:val="both"/>
        <w:rPr>
          <w:rFonts w:ascii="Garamond" w:hAnsi="Garamond"/>
        </w:rPr>
      </w:pPr>
      <w:r w:rsidRPr="00BE53E5">
        <w:rPr>
          <w:rFonts w:ascii="Garamond" w:hAnsi="Garamond"/>
          <w:i/>
        </w:rPr>
        <w:t>Durata:</w:t>
      </w:r>
      <w:r w:rsidRPr="00BE53E5">
        <w:rPr>
          <w:rFonts w:ascii="Garamond" w:hAnsi="Garamond"/>
        </w:rPr>
        <w:t xml:space="preserve"> </w:t>
      </w:r>
      <w:r w:rsidR="00283B3A" w:rsidRPr="00BE53E5">
        <w:rPr>
          <w:rFonts w:ascii="Garamond" w:hAnsi="Garamond"/>
        </w:rPr>
        <w:t xml:space="preserve">circa </w:t>
      </w:r>
      <w:r w:rsidRPr="00BE53E5">
        <w:rPr>
          <w:rFonts w:ascii="Garamond" w:hAnsi="Garamond"/>
        </w:rPr>
        <w:t xml:space="preserve">1 ora </w:t>
      </w:r>
    </w:p>
    <w:p w:rsidR="00675E2D" w:rsidRPr="00BE53E5" w:rsidRDefault="00675E2D" w:rsidP="00675E2D">
      <w:pPr>
        <w:pStyle w:val="Default"/>
        <w:spacing w:after="240"/>
        <w:jc w:val="both"/>
        <w:rPr>
          <w:rFonts w:ascii="Garamond" w:hAnsi="Garamond"/>
        </w:rPr>
      </w:pPr>
      <w:r w:rsidRPr="00BE53E5">
        <w:rPr>
          <w:rFonts w:ascii="Garamond" w:hAnsi="Garamond"/>
          <w:i/>
        </w:rPr>
        <w:t>Obbiettivo:</w:t>
      </w:r>
      <w:r w:rsidRPr="00BE53E5">
        <w:rPr>
          <w:rFonts w:ascii="Garamond" w:hAnsi="Garamond"/>
        </w:rPr>
        <w:t xml:space="preserve"> </w:t>
      </w:r>
      <w:r w:rsidR="00283B3A" w:rsidRPr="00BE53E5">
        <w:rPr>
          <w:rFonts w:ascii="Garamond" w:hAnsi="Garamond"/>
        </w:rPr>
        <w:t xml:space="preserve">lancio degli eventi 2 e 3; sensibilizzazione alle offerte per </w:t>
      </w:r>
      <w:r w:rsidRPr="00BE53E5">
        <w:rPr>
          <w:rFonts w:ascii="Garamond" w:hAnsi="Garamond"/>
        </w:rPr>
        <w:t>acquisto di macchinari oculistici carenti nel territorio</w:t>
      </w:r>
    </w:p>
    <w:p w:rsidR="00BE53E5" w:rsidRPr="00BE53E5" w:rsidRDefault="00675E2D" w:rsidP="00BE53E5">
      <w:pPr>
        <w:pStyle w:val="Default"/>
        <w:spacing w:after="60"/>
        <w:jc w:val="both"/>
        <w:rPr>
          <w:rFonts w:ascii="Garamond" w:hAnsi="Garamond"/>
        </w:rPr>
      </w:pPr>
      <w:r w:rsidRPr="00BE53E5">
        <w:rPr>
          <w:rFonts w:ascii="Garamond" w:hAnsi="Garamond"/>
          <w:i/>
        </w:rPr>
        <w:t>Articolazione dei contenuti:</w:t>
      </w:r>
      <w:r w:rsidRPr="00BE53E5">
        <w:rPr>
          <w:rFonts w:ascii="Garamond" w:hAnsi="Garamond"/>
        </w:rPr>
        <w:t xml:space="preserve"> </w:t>
      </w:r>
      <w:r w:rsidR="00283B3A" w:rsidRPr="00BE53E5">
        <w:rPr>
          <w:rFonts w:ascii="Garamond" w:hAnsi="Garamond"/>
        </w:rPr>
        <w:t>nella suggestiva cornice di un piazzale del cent</w:t>
      </w:r>
      <w:r w:rsidR="00BE53E5" w:rsidRPr="00BE53E5">
        <w:rPr>
          <w:rFonts w:ascii="Garamond" w:hAnsi="Garamond"/>
        </w:rPr>
        <w:t>r</w:t>
      </w:r>
      <w:r w:rsidR="00283B3A" w:rsidRPr="00BE53E5">
        <w:rPr>
          <w:rFonts w:ascii="Garamond" w:hAnsi="Garamond"/>
        </w:rPr>
        <w:t>o cittadino, che dal 2023 ospita la rassegna “I martedì in San Lorenzo”, è prevista la proiezione del film documentario di Giuseppe Bertolucci</w:t>
      </w:r>
      <w:r w:rsidR="00BE53E5" w:rsidRPr="00BE53E5">
        <w:rPr>
          <w:rFonts w:ascii="Garamond" w:hAnsi="Garamond"/>
        </w:rPr>
        <w:t>,</w:t>
      </w:r>
      <w:r w:rsidR="00283B3A" w:rsidRPr="00BE53E5">
        <w:rPr>
          <w:rFonts w:ascii="Garamond" w:hAnsi="Garamond"/>
        </w:rPr>
        <w:t xml:space="preserve"> </w:t>
      </w:r>
      <w:r w:rsidR="00283B3A" w:rsidRPr="00BE53E5">
        <w:rPr>
          <w:rFonts w:ascii="Garamond" w:hAnsi="Garamond"/>
          <w:i/>
        </w:rPr>
        <w:t>Correggio ritrovato:</w:t>
      </w:r>
      <w:r w:rsidR="00283B3A" w:rsidRPr="00BE53E5">
        <w:rPr>
          <w:rFonts w:ascii="Garamond" w:hAnsi="Garamond"/>
        </w:rPr>
        <w:t xml:space="preserve"> </w:t>
      </w:r>
      <w:r w:rsidR="00283B3A" w:rsidRPr="00BE53E5">
        <w:rPr>
          <w:rFonts w:ascii="Garamond" w:hAnsi="Garamond"/>
          <w:i/>
        </w:rPr>
        <w:t>Attilio Bertolucci ritorna nella sua città</w:t>
      </w:r>
      <w:r w:rsidR="00283B3A" w:rsidRPr="00BE53E5">
        <w:rPr>
          <w:rFonts w:ascii="Garamond" w:hAnsi="Garamond"/>
        </w:rPr>
        <w:t xml:space="preserve">, dove il grande </w:t>
      </w:r>
      <w:r w:rsidRPr="00BE53E5">
        <w:rPr>
          <w:rFonts w:ascii="Garamond" w:hAnsi="Garamond"/>
        </w:rPr>
        <w:t xml:space="preserve">poeta </w:t>
      </w:r>
      <w:r w:rsidR="00283B3A" w:rsidRPr="00BE53E5">
        <w:rPr>
          <w:rFonts w:ascii="Garamond" w:hAnsi="Garamond"/>
        </w:rPr>
        <w:t xml:space="preserve">parmigiano </w:t>
      </w:r>
      <w:r w:rsidRPr="00BE53E5">
        <w:rPr>
          <w:rFonts w:ascii="Garamond" w:hAnsi="Garamond"/>
        </w:rPr>
        <w:t>racconta il capolavoro rinascimentale in occasione della conclusion</w:t>
      </w:r>
      <w:r w:rsidR="00BE53E5" w:rsidRPr="00BE53E5">
        <w:rPr>
          <w:rFonts w:ascii="Garamond" w:hAnsi="Garamond"/>
        </w:rPr>
        <w:t>e dei restauri nel maggio 1990.</w:t>
      </w:r>
    </w:p>
    <w:p w:rsidR="00283B3A" w:rsidRPr="00BE53E5" w:rsidRDefault="00BE53E5" w:rsidP="00BE53E5">
      <w:pPr>
        <w:pStyle w:val="Default"/>
        <w:spacing w:after="60"/>
        <w:jc w:val="both"/>
        <w:rPr>
          <w:rFonts w:ascii="Garamond" w:hAnsi="Garamond"/>
          <w:i/>
        </w:rPr>
      </w:pPr>
      <w:r w:rsidRPr="00BE53E5">
        <w:rPr>
          <w:rFonts w:ascii="Garamond" w:hAnsi="Garamond"/>
        </w:rPr>
        <w:t xml:space="preserve">Il </w:t>
      </w:r>
      <w:proofErr w:type="spellStart"/>
      <w:r w:rsidRPr="00BE53E5">
        <w:rPr>
          <w:rFonts w:ascii="Garamond" w:hAnsi="Garamond"/>
        </w:rPr>
        <w:t>docufilm</w:t>
      </w:r>
      <w:proofErr w:type="spellEnd"/>
      <w:r w:rsidRPr="00BE53E5">
        <w:rPr>
          <w:rFonts w:ascii="Garamond" w:hAnsi="Garamond"/>
        </w:rPr>
        <w:t xml:space="preserve">, poco noto, sarà presentato </w:t>
      </w:r>
      <w:r w:rsidR="00283B3A" w:rsidRPr="00BE53E5">
        <w:rPr>
          <w:rFonts w:ascii="Garamond" w:hAnsi="Garamond"/>
        </w:rPr>
        <w:t xml:space="preserve">dal regista Pietro Medioli, dalla presidente della Fondazione Bertolucci, Valentina Ricciardelli, </w:t>
      </w:r>
      <w:r w:rsidRPr="00BE53E5">
        <w:rPr>
          <w:rFonts w:ascii="Garamond" w:hAnsi="Garamond"/>
        </w:rPr>
        <w:t>mentr</w:t>
      </w:r>
      <w:r w:rsidR="00283B3A" w:rsidRPr="00BE53E5">
        <w:rPr>
          <w:rFonts w:ascii="Garamond" w:hAnsi="Garamond"/>
        </w:rPr>
        <w:t xml:space="preserve">e la medico oculista </w:t>
      </w:r>
      <w:proofErr w:type="spellStart"/>
      <w:r w:rsidR="00283B3A" w:rsidRPr="00BE53E5">
        <w:rPr>
          <w:rFonts w:ascii="Garamond" w:hAnsi="Garamond"/>
        </w:rPr>
        <w:t>d.ssa</w:t>
      </w:r>
      <w:proofErr w:type="spellEnd"/>
      <w:r w:rsidR="00283B3A" w:rsidRPr="00BE53E5">
        <w:rPr>
          <w:rFonts w:ascii="Garamond" w:hAnsi="Garamond"/>
        </w:rPr>
        <w:t xml:space="preserve"> Anna Maria Martini</w:t>
      </w:r>
      <w:r w:rsidRPr="00BE53E5">
        <w:rPr>
          <w:rFonts w:ascii="Garamond" w:hAnsi="Garamond"/>
        </w:rPr>
        <w:t xml:space="preserve"> illustrerà le finalità benefiche dell’edizione 2023-24 dell’“Abbraccio delle arti”</w:t>
      </w:r>
      <w:r w:rsidR="00283B3A" w:rsidRPr="00BE53E5">
        <w:rPr>
          <w:rFonts w:ascii="Garamond" w:hAnsi="Garamond"/>
        </w:rPr>
        <w:t>. L’evento sarà accompagnato dall’esecuzione di brani per fisarmonica dal vivo eseguiti dal vivo</w:t>
      </w:r>
      <w:r w:rsidR="0050059A">
        <w:rPr>
          <w:rFonts w:ascii="Garamond" w:hAnsi="Garamond"/>
        </w:rPr>
        <w:t xml:space="preserve"> da Andrea </w:t>
      </w:r>
      <w:proofErr w:type="spellStart"/>
      <w:r w:rsidR="0050059A">
        <w:rPr>
          <w:rFonts w:ascii="Garamond" w:hAnsi="Garamond"/>
        </w:rPr>
        <w:t>Coruzzi</w:t>
      </w:r>
      <w:proofErr w:type="spellEnd"/>
      <w:r w:rsidR="00283B3A" w:rsidRPr="00BE53E5">
        <w:rPr>
          <w:rFonts w:ascii="Garamond" w:hAnsi="Garamond"/>
        </w:rPr>
        <w:t>.</w:t>
      </w:r>
    </w:p>
    <w:p w:rsidR="00675E2D" w:rsidRDefault="00675E2D" w:rsidP="00675E2D">
      <w:pPr>
        <w:pStyle w:val="Default"/>
        <w:spacing w:after="60"/>
        <w:jc w:val="both"/>
        <w:rPr>
          <w:rFonts w:ascii="Garamond" w:hAnsi="Garamond"/>
        </w:rPr>
      </w:pPr>
    </w:p>
    <w:p w:rsidR="00BE53E5" w:rsidRDefault="00BE53E5" w:rsidP="00675E2D">
      <w:pPr>
        <w:pStyle w:val="Default"/>
        <w:spacing w:after="60"/>
        <w:jc w:val="both"/>
        <w:rPr>
          <w:rFonts w:ascii="Garamond" w:hAnsi="Garamond"/>
        </w:rPr>
      </w:pPr>
    </w:p>
    <w:p w:rsidR="00BE53E5" w:rsidRDefault="00BE53E5" w:rsidP="00675E2D">
      <w:pPr>
        <w:pStyle w:val="Default"/>
        <w:spacing w:after="60"/>
        <w:jc w:val="both"/>
        <w:rPr>
          <w:rFonts w:ascii="Garamond" w:hAnsi="Garamond"/>
        </w:rPr>
      </w:pPr>
    </w:p>
    <w:p w:rsidR="00BE53E5" w:rsidRPr="00BE53E5" w:rsidRDefault="00BE53E5" w:rsidP="00675E2D">
      <w:pPr>
        <w:pStyle w:val="Default"/>
        <w:spacing w:after="60"/>
        <w:jc w:val="both"/>
        <w:rPr>
          <w:rFonts w:ascii="Garamond" w:hAnsi="Garamond"/>
        </w:rPr>
      </w:pPr>
    </w:p>
    <w:p w:rsidR="00BE53E5" w:rsidRPr="00362046" w:rsidRDefault="00BE53E5" w:rsidP="00675E2D">
      <w:pPr>
        <w:pStyle w:val="Default"/>
        <w:spacing w:after="60"/>
        <w:jc w:val="both"/>
        <w:rPr>
          <w:rFonts w:ascii="Garamond" w:hAnsi="Garamond"/>
          <w:sz w:val="26"/>
          <w:szCs w:val="26"/>
        </w:rPr>
      </w:pPr>
    </w:p>
    <w:p w:rsidR="00515BB0" w:rsidRPr="00B467A8" w:rsidRDefault="00515BB0" w:rsidP="00515BB0">
      <w:pPr>
        <w:spacing w:after="0" w:line="276" w:lineRule="auto"/>
        <w:jc w:val="center"/>
        <w:rPr>
          <w:rFonts w:ascii="Garamond" w:eastAsia="Calibri" w:hAnsi="Garamond" w:cs="Times New Roman"/>
          <w:kern w:val="2"/>
          <w:sz w:val="24"/>
          <w:szCs w:val="24"/>
          <w14:ligatures w14:val="standardContextual"/>
        </w:rPr>
      </w:pPr>
      <w:r w:rsidRPr="00B467A8">
        <w:rPr>
          <w:rFonts w:ascii="Garamond" w:eastAsia="Calibri" w:hAnsi="Garamond" w:cs="Times New Roman"/>
          <w:color w:val="C00000"/>
          <w:kern w:val="2"/>
          <w:sz w:val="24"/>
          <w:szCs w:val="24"/>
          <w14:ligatures w14:val="standardContextual"/>
        </w:rPr>
        <w:t>EVENTO 2</w:t>
      </w:r>
      <w:r w:rsidRPr="00B467A8">
        <w:rPr>
          <w:rFonts w:ascii="Garamond" w:eastAsia="Calibri" w:hAnsi="Garamond" w:cs="Times New Roman"/>
          <w:kern w:val="2"/>
          <w:sz w:val="24"/>
          <w:szCs w:val="24"/>
          <w14:ligatures w14:val="standardContextual"/>
        </w:rPr>
        <w:t xml:space="preserve"> - Chiesa di San Giovanni Evangelista, Parma - 3 OTTOBRE 2023</w:t>
      </w:r>
    </w:p>
    <w:p w:rsidR="00515BB0" w:rsidRDefault="00515BB0" w:rsidP="00515BB0">
      <w:pPr>
        <w:spacing w:after="160" w:line="276" w:lineRule="auto"/>
        <w:jc w:val="center"/>
        <w:rPr>
          <w:rFonts w:ascii="Garamond" w:eastAsia="Calibri" w:hAnsi="Garamond" w:cs="Times New Roman"/>
          <w:i/>
          <w:kern w:val="2"/>
          <w:sz w:val="36"/>
          <w:szCs w:val="24"/>
          <w14:ligatures w14:val="standardContextual"/>
        </w:rPr>
      </w:pPr>
      <w:r w:rsidRPr="00B467A8">
        <w:rPr>
          <w:rFonts w:ascii="Garamond" w:eastAsia="Calibri" w:hAnsi="Garamond" w:cs="Times New Roman"/>
          <w:i/>
          <w:kern w:val="2"/>
          <w:sz w:val="36"/>
          <w:szCs w:val="24"/>
          <w14:ligatures w14:val="standardContextual"/>
        </w:rPr>
        <w:t xml:space="preserve">Michael van </w:t>
      </w:r>
      <w:proofErr w:type="spellStart"/>
      <w:r w:rsidRPr="00B467A8">
        <w:rPr>
          <w:rFonts w:ascii="Garamond" w:eastAsia="Calibri" w:hAnsi="Garamond" w:cs="Times New Roman"/>
          <w:i/>
          <w:kern w:val="2"/>
          <w:sz w:val="36"/>
          <w:szCs w:val="24"/>
          <w14:ligatures w14:val="standardContextual"/>
        </w:rPr>
        <w:t>Perthus</w:t>
      </w:r>
      <w:proofErr w:type="spellEnd"/>
      <w:r w:rsidRPr="00B467A8">
        <w:rPr>
          <w:rFonts w:ascii="Garamond" w:eastAsia="Calibri" w:hAnsi="Garamond" w:cs="Times New Roman"/>
          <w:i/>
          <w:kern w:val="2"/>
          <w:sz w:val="36"/>
          <w:szCs w:val="24"/>
          <w14:ligatures w14:val="standardContextual"/>
        </w:rPr>
        <w:t xml:space="preserve">, </w:t>
      </w:r>
      <w:proofErr w:type="spellStart"/>
      <w:r w:rsidRPr="00B467A8">
        <w:rPr>
          <w:rFonts w:ascii="Garamond" w:eastAsia="Calibri" w:hAnsi="Garamond" w:cs="Times New Roman"/>
          <w:i/>
          <w:kern w:val="2"/>
          <w:sz w:val="36"/>
          <w:szCs w:val="24"/>
          <w14:ligatures w14:val="standardContextual"/>
        </w:rPr>
        <w:t>grand</w:t>
      </w:r>
      <w:proofErr w:type="spellEnd"/>
      <w:r w:rsidRPr="00B467A8">
        <w:rPr>
          <w:rFonts w:ascii="Garamond" w:eastAsia="Calibri" w:hAnsi="Garamond" w:cs="Times New Roman"/>
          <w:i/>
          <w:kern w:val="2"/>
          <w:sz w:val="36"/>
          <w:szCs w:val="24"/>
          <w14:ligatures w14:val="standardContextual"/>
        </w:rPr>
        <w:t xml:space="preserve"> </w:t>
      </w:r>
      <w:proofErr w:type="spellStart"/>
      <w:r w:rsidRPr="00B467A8">
        <w:rPr>
          <w:rFonts w:ascii="Garamond" w:eastAsia="Calibri" w:hAnsi="Garamond" w:cs="Times New Roman"/>
          <w:i/>
          <w:kern w:val="2"/>
          <w:sz w:val="36"/>
          <w:szCs w:val="24"/>
          <w14:ligatures w14:val="standardContextual"/>
        </w:rPr>
        <w:t>tourist</w:t>
      </w:r>
      <w:proofErr w:type="spellEnd"/>
      <w:r w:rsidRPr="00B467A8">
        <w:rPr>
          <w:rFonts w:ascii="Garamond" w:eastAsia="Calibri" w:hAnsi="Garamond" w:cs="Times New Roman"/>
          <w:i/>
          <w:kern w:val="2"/>
          <w:sz w:val="36"/>
          <w:szCs w:val="24"/>
          <w14:ligatures w14:val="standardContextual"/>
        </w:rPr>
        <w:t xml:space="preserve"> fiammingo</w:t>
      </w:r>
    </w:p>
    <w:p w:rsidR="00515BB0" w:rsidRPr="00BE53E5" w:rsidRDefault="00515BB0" w:rsidP="00515BB0">
      <w:pPr>
        <w:pStyle w:val="Default"/>
        <w:spacing w:after="240"/>
        <w:jc w:val="both"/>
        <w:rPr>
          <w:rFonts w:ascii="Garamond" w:hAnsi="Garamond"/>
          <w:szCs w:val="26"/>
        </w:rPr>
      </w:pPr>
      <w:r w:rsidRPr="00BE53E5">
        <w:rPr>
          <w:rFonts w:ascii="Garamond" w:hAnsi="Garamond"/>
          <w:i/>
          <w:szCs w:val="26"/>
        </w:rPr>
        <w:t>Luogo:</w:t>
      </w:r>
      <w:r w:rsidRPr="00BE53E5">
        <w:rPr>
          <w:rFonts w:ascii="Garamond" w:hAnsi="Garamond"/>
          <w:szCs w:val="26"/>
        </w:rPr>
        <w:t xml:space="preserve"> Monastero di San Giovanni Evangelista, Chiesa</w:t>
      </w:r>
    </w:p>
    <w:p w:rsidR="00515BB0" w:rsidRPr="00BE53E5" w:rsidRDefault="00515BB0" w:rsidP="00515BB0">
      <w:pPr>
        <w:pStyle w:val="Default"/>
        <w:spacing w:after="240"/>
        <w:jc w:val="both"/>
        <w:rPr>
          <w:rFonts w:ascii="Garamond" w:hAnsi="Garamond"/>
          <w:szCs w:val="26"/>
        </w:rPr>
      </w:pPr>
      <w:r w:rsidRPr="00BE53E5">
        <w:rPr>
          <w:rFonts w:ascii="Garamond" w:hAnsi="Garamond"/>
          <w:i/>
          <w:szCs w:val="26"/>
        </w:rPr>
        <w:t>Data:</w:t>
      </w:r>
      <w:r w:rsidR="00D74B57">
        <w:rPr>
          <w:rFonts w:ascii="Garamond" w:hAnsi="Garamond"/>
          <w:szCs w:val="26"/>
        </w:rPr>
        <w:t xml:space="preserve"> 3</w:t>
      </w:r>
      <w:r w:rsidRPr="00BE53E5">
        <w:rPr>
          <w:rFonts w:ascii="Garamond" w:hAnsi="Garamond"/>
          <w:szCs w:val="26"/>
        </w:rPr>
        <w:t xml:space="preserve"> ottobre 2023 </w:t>
      </w:r>
    </w:p>
    <w:p w:rsidR="00515BB0" w:rsidRPr="00BE53E5" w:rsidRDefault="00515BB0" w:rsidP="00515BB0">
      <w:pPr>
        <w:pStyle w:val="Default"/>
        <w:spacing w:after="240"/>
        <w:jc w:val="both"/>
        <w:rPr>
          <w:rFonts w:ascii="Garamond" w:hAnsi="Garamond"/>
          <w:szCs w:val="26"/>
        </w:rPr>
      </w:pPr>
      <w:r w:rsidRPr="00BE53E5">
        <w:rPr>
          <w:rFonts w:ascii="Garamond" w:hAnsi="Garamond"/>
          <w:i/>
          <w:szCs w:val="26"/>
        </w:rPr>
        <w:t>Durata:</w:t>
      </w:r>
      <w:r w:rsidRPr="00BE53E5">
        <w:rPr>
          <w:rFonts w:ascii="Garamond" w:hAnsi="Garamond"/>
          <w:szCs w:val="26"/>
        </w:rPr>
        <w:t xml:space="preserve"> 1 ora e 30/45 circa, compresi sa</w:t>
      </w:r>
      <w:r w:rsidR="00675E2D" w:rsidRPr="00BE53E5">
        <w:rPr>
          <w:rFonts w:ascii="Garamond" w:hAnsi="Garamond"/>
          <w:szCs w:val="26"/>
        </w:rPr>
        <w:t>luti, presentazione, spettacolo</w:t>
      </w:r>
    </w:p>
    <w:p w:rsidR="00515BB0" w:rsidRPr="00BE53E5" w:rsidRDefault="00515BB0" w:rsidP="00515BB0">
      <w:pPr>
        <w:pStyle w:val="Default"/>
        <w:spacing w:after="240"/>
        <w:jc w:val="both"/>
        <w:rPr>
          <w:rFonts w:ascii="Garamond" w:hAnsi="Garamond"/>
          <w:szCs w:val="26"/>
        </w:rPr>
      </w:pPr>
      <w:r w:rsidRPr="00BE53E5">
        <w:rPr>
          <w:rFonts w:ascii="Garamond" w:hAnsi="Garamond"/>
          <w:i/>
          <w:szCs w:val="26"/>
        </w:rPr>
        <w:t>Obbiettivo:</w:t>
      </w:r>
      <w:r w:rsidRPr="00BE53E5">
        <w:rPr>
          <w:rFonts w:ascii="Garamond" w:hAnsi="Garamond"/>
          <w:szCs w:val="26"/>
        </w:rPr>
        <w:t xml:space="preserve"> acquisto di macchinari oculistici carenti nel territorio</w:t>
      </w:r>
    </w:p>
    <w:p w:rsidR="00515BB0" w:rsidRPr="00BE53E5" w:rsidRDefault="00515BB0" w:rsidP="00515BB0">
      <w:pPr>
        <w:pStyle w:val="Default"/>
        <w:spacing w:after="60"/>
        <w:jc w:val="both"/>
        <w:rPr>
          <w:rFonts w:ascii="Garamond" w:hAnsi="Garamond"/>
          <w:szCs w:val="26"/>
        </w:rPr>
      </w:pPr>
      <w:r w:rsidRPr="00BE53E5">
        <w:rPr>
          <w:rFonts w:ascii="Garamond" w:hAnsi="Garamond"/>
          <w:i/>
          <w:szCs w:val="26"/>
        </w:rPr>
        <w:t>Articolazione dei contenuti:</w:t>
      </w:r>
      <w:r w:rsidR="00675E2D" w:rsidRPr="00BE53E5">
        <w:rPr>
          <w:rFonts w:ascii="Garamond" w:hAnsi="Garamond"/>
          <w:szCs w:val="26"/>
        </w:rPr>
        <w:t xml:space="preserve"> </w:t>
      </w:r>
      <w:r w:rsidRPr="00BE53E5">
        <w:rPr>
          <w:rFonts w:ascii="Garamond" w:hAnsi="Garamond"/>
          <w:szCs w:val="26"/>
        </w:rPr>
        <w:t xml:space="preserve">tre </w:t>
      </w:r>
      <w:r w:rsidR="00675E2D" w:rsidRPr="00BE53E5">
        <w:rPr>
          <w:rFonts w:ascii="Garamond" w:hAnsi="Garamond"/>
          <w:szCs w:val="26"/>
        </w:rPr>
        <w:t xml:space="preserve">famosi protagonisti parmigiano del canto lirico, </w:t>
      </w:r>
      <w:r w:rsidR="00BE53E5" w:rsidRPr="00BE53E5">
        <w:rPr>
          <w:rFonts w:ascii="Garamond" w:hAnsi="Garamond"/>
          <w:szCs w:val="26"/>
        </w:rPr>
        <w:t>il</w:t>
      </w:r>
      <w:r w:rsidR="00675E2D" w:rsidRPr="00BE53E5">
        <w:rPr>
          <w:rFonts w:ascii="Garamond" w:hAnsi="Garamond"/>
          <w:szCs w:val="26"/>
        </w:rPr>
        <w:t xml:space="preserve"> soprano Paola </w:t>
      </w:r>
      <w:proofErr w:type="spellStart"/>
      <w:r w:rsidR="00675E2D" w:rsidRPr="00BE53E5">
        <w:rPr>
          <w:rFonts w:ascii="Garamond" w:hAnsi="Garamond"/>
          <w:szCs w:val="26"/>
        </w:rPr>
        <w:t>Sanguinetti</w:t>
      </w:r>
      <w:proofErr w:type="spellEnd"/>
      <w:r w:rsidR="00675E2D" w:rsidRPr="00BE53E5">
        <w:rPr>
          <w:rFonts w:ascii="Garamond" w:hAnsi="Garamond"/>
          <w:szCs w:val="26"/>
        </w:rPr>
        <w:t xml:space="preserve">, il basso Michele </w:t>
      </w:r>
      <w:proofErr w:type="spellStart"/>
      <w:r w:rsidR="00675E2D" w:rsidRPr="00BE53E5">
        <w:rPr>
          <w:rFonts w:ascii="Garamond" w:hAnsi="Garamond"/>
          <w:szCs w:val="26"/>
        </w:rPr>
        <w:t>Pertusi</w:t>
      </w:r>
      <w:proofErr w:type="spellEnd"/>
      <w:r w:rsidR="00675E2D" w:rsidRPr="00BE53E5">
        <w:rPr>
          <w:rFonts w:ascii="Garamond" w:hAnsi="Garamond"/>
          <w:szCs w:val="26"/>
        </w:rPr>
        <w:t xml:space="preserve"> e il basso Marco </w:t>
      </w:r>
      <w:proofErr w:type="spellStart"/>
      <w:r w:rsidR="00675E2D" w:rsidRPr="00BE53E5">
        <w:rPr>
          <w:rFonts w:ascii="Garamond" w:hAnsi="Garamond"/>
          <w:szCs w:val="26"/>
        </w:rPr>
        <w:t>Spotti</w:t>
      </w:r>
      <w:proofErr w:type="spellEnd"/>
      <w:r w:rsidR="00675E2D" w:rsidRPr="00BE53E5">
        <w:rPr>
          <w:rFonts w:ascii="Garamond" w:hAnsi="Garamond"/>
          <w:szCs w:val="26"/>
        </w:rPr>
        <w:t xml:space="preserve">, accompagnati da un ensemble di giovani musicisti appartenenti all’Orchestra “La Toscanini </w:t>
      </w:r>
      <w:proofErr w:type="spellStart"/>
      <w:r w:rsidR="00675E2D" w:rsidRPr="00BE53E5">
        <w:rPr>
          <w:rFonts w:ascii="Garamond" w:hAnsi="Garamond"/>
          <w:szCs w:val="26"/>
        </w:rPr>
        <w:t>Next</w:t>
      </w:r>
      <w:proofErr w:type="spellEnd"/>
      <w:r w:rsidR="00675E2D" w:rsidRPr="00BE53E5">
        <w:rPr>
          <w:rFonts w:ascii="Garamond" w:hAnsi="Garamond"/>
          <w:szCs w:val="26"/>
        </w:rPr>
        <w:t>”</w:t>
      </w:r>
      <w:r w:rsidR="0050059A">
        <w:rPr>
          <w:rFonts w:ascii="Garamond" w:hAnsi="Garamond"/>
          <w:szCs w:val="26"/>
        </w:rPr>
        <w:t xml:space="preserve"> (con </w:t>
      </w:r>
      <w:r w:rsidR="0050059A">
        <w:rPr>
          <w:rFonts w:ascii="Garamond" w:hAnsi="Garamond"/>
        </w:rPr>
        <w:t xml:space="preserve">Milo Martani </w:t>
      </w:r>
      <w:r w:rsidR="0050059A" w:rsidRPr="0050059A">
        <w:rPr>
          <w:rFonts w:ascii="Garamond" w:hAnsi="Garamond"/>
        </w:rPr>
        <w:t xml:space="preserve">al </w:t>
      </w:r>
      <w:r w:rsidR="0050059A" w:rsidRPr="0050059A">
        <w:rPr>
          <w:rFonts w:ascii="Garamond" w:hAnsi="Garamond"/>
        </w:rPr>
        <w:t>piano</w:t>
      </w:r>
      <w:r w:rsidR="0050059A">
        <w:rPr>
          <w:rFonts w:ascii="Garamond" w:hAnsi="Garamond"/>
        </w:rPr>
        <w:t>forte e</w:t>
      </w:r>
      <w:r w:rsidR="0050059A">
        <w:rPr>
          <w:rFonts w:ascii="Garamond" w:hAnsi="Garamond"/>
        </w:rPr>
        <w:t xml:space="preserve"> Andrea </w:t>
      </w:r>
      <w:proofErr w:type="spellStart"/>
      <w:r w:rsidR="0050059A">
        <w:rPr>
          <w:rFonts w:ascii="Garamond" w:hAnsi="Garamond"/>
        </w:rPr>
        <w:t>Coruzzi</w:t>
      </w:r>
      <w:proofErr w:type="spellEnd"/>
      <w:r w:rsidR="0050059A">
        <w:rPr>
          <w:rFonts w:ascii="Garamond" w:hAnsi="Garamond"/>
        </w:rPr>
        <w:t xml:space="preserve"> </w:t>
      </w:r>
      <w:r w:rsidR="0050059A">
        <w:rPr>
          <w:rFonts w:ascii="Garamond" w:hAnsi="Garamond"/>
        </w:rPr>
        <w:t xml:space="preserve">alla </w:t>
      </w:r>
      <w:r w:rsidR="0050059A" w:rsidRPr="0050059A">
        <w:rPr>
          <w:rFonts w:ascii="Garamond" w:hAnsi="Garamond"/>
        </w:rPr>
        <w:t>fisarmonica</w:t>
      </w:r>
      <w:r w:rsidR="0050059A">
        <w:rPr>
          <w:rFonts w:ascii="Garamond" w:hAnsi="Garamond"/>
          <w:szCs w:val="26"/>
        </w:rPr>
        <w:t>)</w:t>
      </w:r>
      <w:bookmarkStart w:id="0" w:name="_GoBack"/>
      <w:bookmarkEnd w:id="0"/>
      <w:r w:rsidR="00675E2D" w:rsidRPr="00BE53E5">
        <w:rPr>
          <w:rFonts w:ascii="Garamond" w:hAnsi="Garamond"/>
          <w:szCs w:val="26"/>
        </w:rPr>
        <w:t xml:space="preserve">, si alterneranno nel proporre famosi brani musicali in una delle più belle cornici artistiche della città, sotto i celeberrimi affreschi del Correggio che furono tra i maggiori richiami per i </w:t>
      </w:r>
      <w:r w:rsidR="00675E2D" w:rsidRPr="00BE53E5">
        <w:rPr>
          <w:rFonts w:ascii="Garamond" w:hAnsi="Garamond"/>
          <w:i/>
          <w:szCs w:val="26"/>
        </w:rPr>
        <w:t>gran turisti</w:t>
      </w:r>
      <w:r w:rsidR="00675E2D" w:rsidRPr="00BE53E5">
        <w:rPr>
          <w:rFonts w:ascii="Garamond" w:hAnsi="Garamond"/>
          <w:szCs w:val="26"/>
        </w:rPr>
        <w:t xml:space="preserve"> dei secoli passati. L’esecuzione musicale sarà inframmezzata dalla voce recitante dell’attore Fabrizio Croci, che proporrà l’esperienza di un personaggio di fantasia, dal nome calcato su quello del celebre basso parmigiano presente, viaggiatore nel tempo e nello spazio, capace di cogliere la grandezza del pittore rinascimentale e i caratteri della </w:t>
      </w:r>
      <w:proofErr w:type="spellStart"/>
      <w:r w:rsidR="00675E2D" w:rsidRPr="00BE53E5">
        <w:rPr>
          <w:rFonts w:ascii="Garamond" w:hAnsi="Garamond"/>
          <w:szCs w:val="26"/>
        </w:rPr>
        <w:t>parmigianità</w:t>
      </w:r>
      <w:proofErr w:type="spellEnd"/>
      <w:r w:rsidR="00675E2D" w:rsidRPr="00BE53E5">
        <w:rPr>
          <w:rFonts w:ascii="Garamond" w:hAnsi="Garamond"/>
          <w:szCs w:val="26"/>
        </w:rPr>
        <w:t xml:space="preserve"> in età borbonica e </w:t>
      </w:r>
      <w:proofErr w:type="spellStart"/>
      <w:r w:rsidR="00675E2D" w:rsidRPr="00BE53E5">
        <w:rPr>
          <w:rFonts w:ascii="Garamond" w:hAnsi="Garamond"/>
          <w:szCs w:val="26"/>
        </w:rPr>
        <w:t>luigina</w:t>
      </w:r>
      <w:proofErr w:type="spellEnd"/>
      <w:r w:rsidR="00675E2D" w:rsidRPr="00BE53E5">
        <w:rPr>
          <w:rFonts w:ascii="Garamond" w:hAnsi="Garamond"/>
          <w:szCs w:val="26"/>
        </w:rPr>
        <w:t>.</w:t>
      </w:r>
    </w:p>
    <w:p w:rsidR="00515BB0" w:rsidRPr="00BE53E5" w:rsidRDefault="00515BB0" w:rsidP="00515BB0">
      <w:pPr>
        <w:pStyle w:val="Default"/>
        <w:spacing w:after="240"/>
        <w:jc w:val="both"/>
        <w:rPr>
          <w:rFonts w:ascii="Garamond" w:hAnsi="Garamond"/>
          <w:szCs w:val="26"/>
        </w:rPr>
      </w:pPr>
    </w:p>
    <w:p w:rsidR="00BE53E5" w:rsidRPr="00362046" w:rsidRDefault="00BE53E5" w:rsidP="00515BB0">
      <w:pPr>
        <w:pStyle w:val="Default"/>
        <w:spacing w:after="240"/>
        <w:jc w:val="both"/>
        <w:rPr>
          <w:rFonts w:ascii="Garamond" w:hAnsi="Garamond"/>
          <w:sz w:val="26"/>
          <w:szCs w:val="26"/>
        </w:rPr>
      </w:pPr>
    </w:p>
    <w:p w:rsidR="00BE53E5" w:rsidRDefault="00BE53E5" w:rsidP="009F6E46">
      <w:pPr>
        <w:spacing w:after="0" w:line="276" w:lineRule="auto"/>
        <w:rPr>
          <w:rFonts w:ascii="Garamond" w:eastAsia="Calibri" w:hAnsi="Garamond" w:cs="Times New Roman"/>
          <w:color w:val="C00000"/>
          <w:kern w:val="2"/>
          <w:sz w:val="24"/>
          <w:szCs w:val="24"/>
          <w14:ligatures w14:val="standardContextual"/>
        </w:rPr>
      </w:pPr>
    </w:p>
    <w:p w:rsidR="00515BB0" w:rsidRPr="00B467A8" w:rsidRDefault="00515BB0" w:rsidP="00515BB0">
      <w:pPr>
        <w:spacing w:after="0" w:line="276" w:lineRule="auto"/>
        <w:jc w:val="center"/>
        <w:rPr>
          <w:rFonts w:ascii="Garamond" w:eastAsia="Calibri" w:hAnsi="Garamond" w:cs="Times New Roman"/>
          <w:kern w:val="2"/>
          <w:sz w:val="24"/>
          <w:szCs w:val="24"/>
          <w14:ligatures w14:val="standardContextual"/>
        </w:rPr>
      </w:pPr>
      <w:r w:rsidRPr="00B467A8">
        <w:rPr>
          <w:rFonts w:ascii="Garamond" w:eastAsia="Calibri" w:hAnsi="Garamond" w:cs="Times New Roman"/>
          <w:color w:val="C00000"/>
          <w:kern w:val="2"/>
          <w:sz w:val="24"/>
          <w:szCs w:val="24"/>
          <w14:ligatures w14:val="standardContextual"/>
        </w:rPr>
        <w:t xml:space="preserve">EVENTO 3 </w:t>
      </w:r>
      <w:r w:rsidRPr="00B467A8">
        <w:rPr>
          <w:rFonts w:ascii="Garamond" w:eastAsia="Calibri" w:hAnsi="Garamond" w:cs="Times New Roman"/>
          <w:kern w:val="2"/>
          <w:sz w:val="24"/>
          <w:szCs w:val="24"/>
          <w14:ligatures w14:val="standardContextual"/>
        </w:rPr>
        <w:t>- Chiesa di San Giovanni Evangelista, Parma - PRIMAVERA 2024 (data da definire)</w:t>
      </w:r>
    </w:p>
    <w:p w:rsidR="00515BB0" w:rsidRPr="00B467A8" w:rsidRDefault="00515BB0" w:rsidP="00515BB0">
      <w:pPr>
        <w:spacing w:after="0" w:line="276" w:lineRule="auto"/>
        <w:jc w:val="center"/>
        <w:rPr>
          <w:rFonts w:ascii="Garamond" w:eastAsia="Calibri" w:hAnsi="Garamond" w:cs="Times New Roman"/>
          <w:kern w:val="2"/>
          <w:sz w:val="36"/>
          <w:szCs w:val="24"/>
          <w:lang w:val="fr-FR"/>
          <w14:ligatures w14:val="standardContextual"/>
        </w:rPr>
      </w:pPr>
      <w:r w:rsidRPr="00B467A8">
        <w:rPr>
          <w:rFonts w:ascii="Garamond" w:eastAsia="Calibri" w:hAnsi="Garamond" w:cs="Times New Roman"/>
          <w:i/>
          <w:kern w:val="2"/>
          <w:sz w:val="36"/>
          <w:szCs w:val="24"/>
          <w:lang w:val="fr-FR"/>
          <w14:ligatures w14:val="standardContextual"/>
        </w:rPr>
        <w:t xml:space="preserve">Gaspard de </w:t>
      </w:r>
      <w:proofErr w:type="spellStart"/>
      <w:r w:rsidRPr="00B467A8">
        <w:rPr>
          <w:rFonts w:ascii="Garamond" w:eastAsia="Calibri" w:hAnsi="Garamond" w:cs="Times New Roman"/>
          <w:i/>
          <w:kern w:val="2"/>
          <w:sz w:val="36"/>
          <w:szCs w:val="24"/>
          <w:lang w:val="fr-FR"/>
          <w14:ligatures w14:val="standardContextual"/>
        </w:rPr>
        <w:t>Celizée</w:t>
      </w:r>
      <w:proofErr w:type="spellEnd"/>
      <w:r w:rsidRPr="00B467A8">
        <w:rPr>
          <w:rFonts w:ascii="Garamond" w:eastAsia="Calibri" w:hAnsi="Garamond" w:cs="Times New Roman"/>
          <w:i/>
          <w:kern w:val="2"/>
          <w:sz w:val="36"/>
          <w:szCs w:val="24"/>
          <w:lang w:val="fr-FR"/>
          <w14:ligatures w14:val="standardContextual"/>
        </w:rPr>
        <w:t xml:space="preserve">, grand </w:t>
      </w:r>
      <w:proofErr w:type="spellStart"/>
      <w:r w:rsidRPr="00B467A8">
        <w:rPr>
          <w:rFonts w:ascii="Garamond" w:eastAsia="Calibri" w:hAnsi="Garamond" w:cs="Times New Roman"/>
          <w:i/>
          <w:kern w:val="2"/>
          <w:sz w:val="36"/>
          <w:szCs w:val="24"/>
          <w:lang w:val="fr-FR"/>
          <w14:ligatures w14:val="standardContextual"/>
        </w:rPr>
        <w:t>tourist</w:t>
      </w:r>
      <w:proofErr w:type="spellEnd"/>
      <w:r w:rsidRPr="00B467A8">
        <w:rPr>
          <w:rFonts w:ascii="Garamond" w:eastAsia="Calibri" w:hAnsi="Garamond" w:cs="Times New Roman"/>
          <w:i/>
          <w:kern w:val="2"/>
          <w:sz w:val="36"/>
          <w:szCs w:val="24"/>
          <w:lang w:val="fr-FR"/>
          <w14:ligatures w14:val="standardContextual"/>
        </w:rPr>
        <w:t xml:space="preserve"> </w:t>
      </w:r>
      <w:proofErr w:type="spellStart"/>
      <w:r w:rsidRPr="00B467A8">
        <w:rPr>
          <w:rFonts w:ascii="Garamond" w:eastAsia="Calibri" w:hAnsi="Garamond" w:cs="Times New Roman"/>
          <w:i/>
          <w:kern w:val="2"/>
          <w:sz w:val="36"/>
          <w:szCs w:val="24"/>
          <w:lang w:val="fr-FR"/>
          <w14:ligatures w14:val="standardContextual"/>
        </w:rPr>
        <w:t>francese</w:t>
      </w:r>
      <w:proofErr w:type="spellEnd"/>
    </w:p>
    <w:p w:rsidR="00515BB0" w:rsidRPr="00BE53E5" w:rsidRDefault="00515BB0" w:rsidP="00515BB0">
      <w:pPr>
        <w:spacing w:after="0" w:line="276" w:lineRule="auto"/>
        <w:jc w:val="center"/>
        <w:rPr>
          <w:rFonts w:ascii="Garamond" w:eastAsia="Calibri" w:hAnsi="Garamond" w:cs="Times New Roman"/>
          <w:kern w:val="2"/>
          <w:sz w:val="24"/>
          <w:szCs w:val="24"/>
          <w14:ligatures w14:val="standardContextual"/>
        </w:rPr>
      </w:pPr>
      <w:r w:rsidRPr="00B467A8">
        <w:rPr>
          <w:rFonts w:ascii="Garamond" w:eastAsia="Calibri" w:hAnsi="Garamond" w:cs="Times New Roman"/>
          <w:kern w:val="2"/>
          <w:sz w:val="24"/>
          <w:szCs w:val="24"/>
          <w14:ligatures w14:val="standardContextual"/>
        </w:rPr>
        <w:t>di Pietro Medioli</w:t>
      </w:r>
    </w:p>
    <w:p w:rsidR="00362046" w:rsidRPr="00BE53E5" w:rsidRDefault="00362046" w:rsidP="00362046">
      <w:pPr>
        <w:pStyle w:val="Default"/>
        <w:spacing w:after="60"/>
        <w:jc w:val="both"/>
        <w:rPr>
          <w:rFonts w:ascii="Garamond" w:hAnsi="Garamond"/>
        </w:rPr>
      </w:pPr>
    </w:p>
    <w:p w:rsidR="00515BB0" w:rsidRPr="00BE53E5" w:rsidRDefault="00515BB0" w:rsidP="00515BB0">
      <w:pPr>
        <w:pStyle w:val="Default"/>
        <w:spacing w:after="60"/>
        <w:jc w:val="both"/>
        <w:rPr>
          <w:rFonts w:ascii="Garamond" w:hAnsi="Garamond"/>
        </w:rPr>
      </w:pPr>
      <w:r w:rsidRPr="00BE53E5">
        <w:rPr>
          <w:rFonts w:ascii="Garamond" w:hAnsi="Garamond"/>
        </w:rPr>
        <w:t xml:space="preserve">Lo spettacolo si svilupperà in forma semi-scenica su tre piani narrativi per restituire i colori e il chiaroscuro della cupola del Correggio attraverso le parole e le note, secondo l’assunto di E.T.A. </w:t>
      </w:r>
      <w:proofErr w:type="spellStart"/>
      <w:r w:rsidRPr="00BE53E5">
        <w:rPr>
          <w:rFonts w:ascii="Garamond" w:hAnsi="Garamond"/>
        </w:rPr>
        <w:t>Hoffmann</w:t>
      </w:r>
      <w:proofErr w:type="spellEnd"/>
      <w:r w:rsidRPr="00BE53E5">
        <w:rPr>
          <w:rFonts w:ascii="Garamond" w:hAnsi="Garamond"/>
        </w:rPr>
        <w:t xml:space="preserve">, per cui “dove finiscono le parole incomincia la musica”. </w:t>
      </w:r>
    </w:p>
    <w:p w:rsidR="00515BB0" w:rsidRPr="00BE53E5" w:rsidRDefault="00515BB0" w:rsidP="00515BB0">
      <w:pPr>
        <w:pStyle w:val="Default"/>
        <w:spacing w:after="60"/>
        <w:jc w:val="both"/>
        <w:rPr>
          <w:rFonts w:ascii="Garamond" w:hAnsi="Garamond"/>
        </w:rPr>
      </w:pPr>
      <w:r w:rsidRPr="00BE53E5">
        <w:rPr>
          <w:rFonts w:ascii="Garamond" w:hAnsi="Garamond"/>
        </w:rPr>
        <w:t xml:space="preserve">Tre cantanti lirici, due attori e due figuranti in costume storico descriveranno con il canto e le parole i ricordi di un personaggio di fantasia, </w:t>
      </w:r>
      <w:proofErr w:type="spellStart"/>
      <w:r w:rsidRPr="00BE53E5">
        <w:rPr>
          <w:rFonts w:ascii="Garamond" w:hAnsi="Garamond"/>
        </w:rPr>
        <w:t>Gaspar</w:t>
      </w:r>
      <w:proofErr w:type="spellEnd"/>
      <w:r w:rsidRPr="00BE53E5">
        <w:rPr>
          <w:rFonts w:ascii="Garamond" w:hAnsi="Garamond"/>
        </w:rPr>
        <w:t xml:space="preserve"> de </w:t>
      </w:r>
      <w:proofErr w:type="spellStart"/>
      <w:r w:rsidRPr="00BE53E5">
        <w:rPr>
          <w:rFonts w:ascii="Garamond" w:hAnsi="Garamond"/>
        </w:rPr>
        <w:t>Celizée</w:t>
      </w:r>
      <w:proofErr w:type="spellEnd"/>
      <w:r w:rsidRPr="00BE53E5">
        <w:rPr>
          <w:rFonts w:ascii="Garamond" w:hAnsi="Garamond"/>
        </w:rPr>
        <w:t xml:space="preserve">, nel suo fatale passaggio a Parma all’epoca del </w:t>
      </w:r>
      <w:proofErr w:type="spellStart"/>
      <w:r w:rsidRPr="00BE53E5">
        <w:rPr>
          <w:rFonts w:ascii="Garamond" w:hAnsi="Garamond"/>
        </w:rPr>
        <w:t>Grand</w:t>
      </w:r>
      <w:proofErr w:type="spellEnd"/>
      <w:r w:rsidRPr="00BE53E5">
        <w:rPr>
          <w:rFonts w:ascii="Garamond" w:hAnsi="Garamond"/>
        </w:rPr>
        <w:t xml:space="preserve"> tour.</w:t>
      </w:r>
    </w:p>
    <w:p w:rsidR="00515BB0" w:rsidRPr="00BE53E5" w:rsidRDefault="00515BB0" w:rsidP="00515BB0">
      <w:pPr>
        <w:pStyle w:val="Default"/>
        <w:spacing w:after="60"/>
        <w:jc w:val="both"/>
        <w:rPr>
          <w:rFonts w:ascii="Garamond" w:hAnsi="Garamond"/>
        </w:rPr>
      </w:pPr>
      <w:r w:rsidRPr="00BE53E5">
        <w:rPr>
          <w:rFonts w:ascii="Garamond" w:hAnsi="Garamond"/>
        </w:rPr>
        <w:t xml:space="preserve">L’orchestra giovanile Toscanini </w:t>
      </w:r>
      <w:proofErr w:type="spellStart"/>
      <w:r w:rsidRPr="00BE53E5">
        <w:rPr>
          <w:rFonts w:ascii="Garamond" w:hAnsi="Garamond"/>
        </w:rPr>
        <w:t>Next</w:t>
      </w:r>
      <w:proofErr w:type="spellEnd"/>
      <w:r w:rsidRPr="00BE53E5">
        <w:rPr>
          <w:rFonts w:ascii="Garamond" w:hAnsi="Garamond"/>
        </w:rPr>
        <w:t xml:space="preserve"> accompagnerà gli interpreti. L’evento sarà curato da Mario Banchini per </w:t>
      </w:r>
      <w:proofErr w:type="spellStart"/>
      <w:r w:rsidRPr="00BE53E5">
        <w:rPr>
          <w:rFonts w:ascii="Garamond" w:hAnsi="Garamond"/>
        </w:rPr>
        <w:t>SensAbility</w:t>
      </w:r>
      <w:proofErr w:type="spellEnd"/>
      <w:r w:rsidRPr="00BE53E5">
        <w:rPr>
          <w:rFonts w:ascii="Garamond" w:hAnsi="Garamond"/>
        </w:rPr>
        <w:t xml:space="preserve">, con la consulenza artistica del dott. Giancarlo Liuzzi. Il repertorio musicale sarà scelto tra quello di fine Settecento e primo Ottocento – </w:t>
      </w:r>
      <w:proofErr w:type="spellStart"/>
      <w:r w:rsidRPr="00BE53E5">
        <w:rPr>
          <w:rFonts w:ascii="Garamond" w:hAnsi="Garamond"/>
        </w:rPr>
        <w:t>Gluck</w:t>
      </w:r>
      <w:proofErr w:type="spellEnd"/>
      <w:r w:rsidRPr="00BE53E5">
        <w:rPr>
          <w:rFonts w:ascii="Garamond" w:hAnsi="Garamond"/>
        </w:rPr>
        <w:t>, Rossini, Donizetti, Verdi – con la supervisione degli artisti partecipanti.</w:t>
      </w:r>
    </w:p>
    <w:p w:rsidR="00B53AB0" w:rsidRPr="00BE53E5" w:rsidRDefault="00B53AB0" w:rsidP="0084530C">
      <w:pPr>
        <w:pStyle w:val="Default"/>
        <w:spacing w:after="240"/>
        <w:jc w:val="both"/>
        <w:rPr>
          <w:rFonts w:ascii="Garamond" w:hAnsi="Garamond"/>
        </w:rPr>
      </w:pPr>
      <w:r w:rsidRPr="00BE53E5">
        <w:rPr>
          <w:rFonts w:ascii="Garamond" w:hAnsi="Garamond"/>
          <w:i/>
        </w:rPr>
        <w:t>Luogo:</w:t>
      </w:r>
      <w:r w:rsidRPr="00BE53E5">
        <w:rPr>
          <w:rFonts w:ascii="Garamond" w:hAnsi="Garamond"/>
        </w:rPr>
        <w:t xml:space="preserve"> Monastero di San Giov</w:t>
      </w:r>
      <w:r w:rsidR="00515BB0" w:rsidRPr="00BE53E5">
        <w:rPr>
          <w:rFonts w:ascii="Garamond" w:hAnsi="Garamond"/>
        </w:rPr>
        <w:t>anni Evangelista, Chiesa</w:t>
      </w:r>
      <w:r w:rsidR="00675E2D" w:rsidRPr="00BE53E5">
        <w:rPr>
          <w:rFonts w:ascii="Garamond" w:hAnsi="Garamond"/>
        </w:rPr>
        <w:t xml:space="preserve"> e Orti</w:t>
      </w:r>
    </w:p>
    <w:p w:rsidR="00B53AB0" w:rsidRPr="00BE53E5" w:rsidRDefault="00B53AB0" w:rsidP="0084530C">
      <w:pPr>
        <w:pStyle w:val="Default"/>
        <w:spacing w:after="240"/>
        <w:jc w:val="both"/>
        <w:rPr>
          <w:rFonts w:ascii="Garamond" w:hAnsi="Garamond"/>
        </w:rPr>
      </w:pPr>
      <w:r w:rsidRPr="00BE53E5">
        <w:rPr>
          <w:rFonts w:ascii="Garamond" w:hAnsi="Garamond"/>
          <w:i/>
        </w:rPr>
        <w:t>Data:</w:t>
      </w:r>
      <w:r w:rsidRPr="00BE53E5">
        <w:rPr>
          <w:rFonts w:ascii="Garamond" w:hAnsi="Garamond"/>
        </w:rPr>
        <w:t xml:space="preserve"> </w:t>
      </w:r>
      <w:r w:rsidR="00515BB0" w:rsidRPr="00BE53E5">
        <w:rPr>
          <w:rFonts w:ascii="Garamond" w:hAnsi="Garamond"/>
        </w:rPr>
        <w:t>Primavera 2024 (data da definire)</w:t>
      </w:r>
    </w:p>
    <w:p w:rsidR="00B53AB0" w:rsidRPr="00BE53E5" w:rsidRDefault="00B53AB0" w:rsidP="0084530C">
      <w:pPr>
        <w:pStyle w:val="Default"/>
        <w:spacing w:after="240"/>
        <w:jc w:val="both"/>
        <w:rPr>
          <w:rFonts w:ascii="Garamond" w:hAnsi="Garamond"/>
        </w:rPr>
      </w:pPr>
      <w:r w:rsidRPr="00BE53E5">
        <w:rPr>
          <w:rFonts w:ascii="Garamond" w:hAnsi="Garamond"/>
          <w:i/>
        </w:rPr>
        <w:t>Durata:</w:t>
      </w:r>
      <w:r w:rsidRPr="00BE53E5">
        <w:rPr>
          <w:rFonts w:ascii="Garamond" w:hAnsi="Garamond"/>
        </w:rPr>
        <w:t xml:space="preserve"> </w:t>
      </w:r>
      <w:r w:rsidR="0084530C" w:rsidRPr="00BE53E5">
        <w:rPr>
          <w:rFonts w:ascii="Garamond" w:hAnsi="Garamond"/>
        </w:rPr>
        <w:t>1 ora</w:t>
      </w:r>
      <w:r w:rsidRPr="00BE53E5">
        <w:rPr>
          <w:rFonts w:ascii="Garamond" w:hAnsi="Garamond"/>
        </w:rPr>
        <w:t xml:space="preserve"> e 30</w:t>
      </w:r>
      <w:r w:rsidR="0084530C" w:rsidRPr="00BE53E5">
        <w:rPr>
          <w:rFonts w:ascii="Garamond" w:hAnsi="Garamond"/>
        </w:rPr>
        <w:t>/45</w:t>
      </w:r>
      <w:r w:rsidRPr="00BE53E5">
        <w:rPr>
          <w:rFonts w:ascii="Garamond" w:hAnsi="Garamond"/>
        </w:rPr>
        <w:t xml:space="preserve"> circa, compresi saluti, presentazione, spettacolo e passeggiata negli Orti di San Giovanni, aperti per l’occasione alla visita </w:t>
      </w:r>
    </w:p>
    <w:p w:rsidR="00B53AB0" w:rsidRPr="00BE53E5" w:rsidRDefault="00B53AB0" w:rsidP="0084530C">
      <w:pPr>
        <w:pStyle w:val="Default"/>
        <w:spacing w:after="240"/>
        <w:jc w:val="both"/>
        <w:rPr>
          <w:rFonts w:ascii="Garamond" w:hAnsi="Garamond"/>
        </w:rPr>
      </w:pPr>
      <w:r w:rsidRPr="00BE53E5">
        <w:rPr>
          <w:rFonts w:ascii="Garamond" w:hAnsi="Garamond"/>
          <w:i/>
        </w:rPr>
        <w:t>Obbiettivo:</w:t>
      </w:r>
      <w:r w:rsidRPr="00BE53E5">
        <w:rPr>
          <w:rFonts w:ascii="Garamond" w:hAnsi="Garamond"/>
        </w:rPr>
        <w:t xml:space="preserve"> acquisto di macchinari oculistici carenti nel territorio</w:t>
      </w:r>
    </w:p>
    <w:p w:rsidR="00362046" w:rsidRPr="00BE53E5" w:rsidRDefault="0084530C" w:rsidP="00362046">
      <w:pPr>
        <w:pStyle w:val="Default"/>
        <w:spacing w:after="60"/>
        <w:jc w:val="both"/>
        <w:rPr>
          <w:rFonts w:ascii="Garamond" w:hAnsi="Garamond"/>
        </w:rPr>
      </w:pPr>
      <w:r w:rsidRPr="00BE53E5">
        <w:rPr>
          <w:rFonts w:ascii="Garamond" w:hAnsi="Garamond"/>
          <w:i/>
        </w:rPr>
        <w:t>Articolazione dei contenuti:</w:t>
      </w:r>
      <w:r w:rsidRPr="00BE53E5">
        <w:rPr>
          <w:rFonts w:ascii="Garamond" w:hAnsi="Garamond"/>
        </w:rPr>
        <w:t xml:space="preserve"> i</w:t>
      </w:r>
      <w:r w:rsidR="00362046" w:rsidRPr="00BE53E5">
        <w:rPr>
          <w:rFonts w:ascii="Garamond" w:hAnsi="Garamond"/>
        </w:rPr>
        <w:t xml:space="preserve"> tre piani</w:t>
      </w:r>
      <w:r w:rsidRPr="00BE53E5">
        <w:rPr>
          <w:rFonts w:ascii="Garamond" w:hAnsi="Garamond"/>
        </w:rPr>
        <w:t xml:space="preserve"> narrativi</w:t>
      </w:r>
      <w:r w:rsidR="00362046" w:rsidRPr="00BE53E5">
        <w:rPr>
          <w:rFonts w:ascii="Garamond" w:hAnsi="Garamond"/>
        </w:rPr>
        <w:t>, poesia-prosa-musica, si intersecheranno tra loro in fluida alternanza</w:t>
      </w:r>
      <w:r w:rsidRPr="00BE53E5">
        <w:rPr>
          <w:rFonts w:ascii="Garamond" w:hAnsi="Garamond"/>
        </w:rPr>
        <w:t>, anche grazie ai tagli di luce a evidenziare parti degli affreschi, ricreando tre diverse atmosfere</w:t>
      </w:r>
      <w:r w:rsidR="00362046" w:rsidRPr="00BE53E5">
        <w:rPr>
          <w:rFonts w:ascii="Garamond" w:hAnsi="Garamond"/>
        </w:rPr>
        <w:t>:</w:t>
      </w:r>
    </w:p>
    <w:p w:rsidR="00362046" w:rsidRPr="00BE53E5" w:rsidRDefault="00B53AB0" w:rsidP="00362046">
      <w:pPr>
        <w:pStyle w:val="Default"/>
        <w:spacing w:after="60"/>
        <w:jc w:val="both"/>
        <w:rPr>
          <w:rFonts w:ascii="Garamond" w:hAnsi="Garamond"/>
        </w:rPr>
      </w:pPr>
      <w:r w:rsidRPr="00BE53E5">
        <w:rPr>
          <w:rFonts w:ascii="Garamond" w:hAnsi="Garamond"/>
        </w:rPr>
        <w:t>1.</w:t>
      </w:r>
      <w:r w:rsidR="00362046" w:rsidRPr="00BE53E5">
        <w:rPr>
          <w:rFonts w:ascii="Garamond" w:hAnsi="Garamond"/>
        </w:rPr>
        <w:t xml:space="preserve"> l</w:t>
      </w:r>
      <w:r w:rsidRPr="00BE53E5">
        <w:rPr>
          <w:rFonts w:ascii="Garamond" w:hAnsi="Garamond"/>
        </w:rPr>
        <w:t xml:space="preserve">e parole </w:t>
      </w:r>
      <w:r w:rsidR="00362046" w:rsidRPr="00BE53E5">
        <w:rPr>
          <w:rFonts w:ascii="Garamond" w:hAnsi="Garamond"/>
        </w:rPr>
        <w:t xml:space="preserve">del poeta Attilio Bertolucci che racconta il </w:t>
      </w:r>
      <w:r w:rsidRPr="00BE53E5">
        <w:rPr>
          <w:rFonts w:ascii="Garamond" w:hAnsi="Garamond"/>
        </w:rPr>
        <w:t>capolavoro rinascimentale</w:t>
      </w:r>
      <w:r w:rsidR="00362046" w:rsidRPr="00BE53E5">
        <w:rPr>
          <w:rFonts w:ascii="Garamond" w:hAnsi="Garamond"/>
        </w:rPr>
        <w:t xml:space="preserve"> in occasione della conclusione dei restauri nel maggio 1990, </w:t>
      </w:r>
      <w:r w:rsidRPr="00BE53E5">
        <w:rPr>
          <w:rFonts w:ascii="Garamond" w:hAnsi="Garamond"/>
        </w:rPr>
        <w:t xml:space="preserve">tratte </w:t>
      </w:r>
      <w:r w:rsidR="00362046" w:rsidRPr="00BE53E5">
        <w:rPr>
          <w:rFonts w:ascii="Garamond" w:hAnsi="Garamond"/>
        </w:rPr>
        <w:t xml:space="preserve">dal documentario di Giuseppe Bertolucci </w:t>
      </w:r>
      <w:r w:rsidRPr="00BE53E5">
        <w:rPr>
          <w:rFonts w:ascii="Garamond" w:hAnsi="Garamond"/>
          <w:i/>
        </w:rPr>
        <w:t xml:space="preserve">Correggio </w:t>
      </w:r>
      <w:r w:rsidR="00362046" w:rsidRPr="00BE53E5">
        <w:rPr>
          <w:rFonts w:ascii="Garamond" w:hAnsi="Garamond"/>
          <w:i/>
        </w:rPr>
        <w:t>ritrovato:</w:t>
      </w:r>
      <w:r w:rsidR="00362046" w:rsidRPr="00BE53E5">
        <w:rPr>
          <w:rFonts w:ascii="Garamond" w:hAnsi="Garamond"/>
        </w:rPr>
        <w:t xml:space="preserve"> </w:t>
      </w:r>
      <w:r w:rsidR="00362046" w:rsidRPr="00BE53E5">
        <w:rPr>
          <w:rFonts w:ascii="Garamond" w:hAnsi="Garamond"/>
          <w:i/>
        </w:rPr>
        <w:t>Attilio Bertolucci ritorna nella sua città</w:t>
      </w:r>
    </w:p>
    <w:p w:rsidR="00362046" w:rsidRPr="00BE53E5" w:rsidRDefault="00B53AB0" w:rsidP="00362046">
      <w:pPr>
        <w:pStyle w:val="Default"/>
        <w:spacing w:after="60"/>
        <w:jc w:val="both"/>
        <w:rPr>
          <w:rFonts w:ascii="Garamond" w:hAnsi="Garamond"/>
        </w:rPr>
      </w:pPr>
      <w:r w:rsidRPr="00BE53E5">
        <w:rPr>
          <w:rFonts w:ascii="Garamond" w:hAnsi="Garamond"/>
        </w:rPr>
        <w:t>2.</w:t>
      </w:r>
      <w:r w:rsidR="00362046" w:rsidRPr="00BE53E5">
        <w:rPr>
          <w:rFonts w:ascii="Garamond" w:hAnsi="Garamond"/>
        </w:rPr>
        <w:t xml:space="preserve"> momenti recitativi di testimonianze da parte di visitatori stranieri in età farnesiana e borbonica (tratti da </w:t>
      </w:r>
      <w:r w:rsidR="00362046" w:rsidRPr="00BE53E5">
        <w:rPr>
          <w:rFonts w:ascii="Garamond" w:hAnsi="Garamond"/>
          <w:i/>
        </w:rPr>
        <w:t>Il viaggio a Parma</w:t>
      </w:r>
      <w:r w:rsidR="00362046" w:rsidRPr="00BE53E5">
        <w:rPr>
          <w:rFonts w:ascii="Garamond" w:hAnsi="Garamond"/>
        </w:rPr>
        <w:t xml:space="preserve"> a cura di Giorgio </w:t>
      </w:r>
      <w:proofErr w:type="spellStart"/>
      <w:r w:rsidR="00362046" w:rsidRPr="00BE53E5">
        <w:rPr>
          <w:rFonts w:ascii="Garamond" w:hAnsi="Garamond"/>
        </w:rPr>
        <w:t>Cusatelli</w:t>
      </w:r>
      <w:proofErr w:type="spellEnd"/>
      <w:r w:rsidR="00362046" w:rsidRPr="00BE53E5">
        <w:rPr>
          <w:rFonts w:ascii="Garamond" w:hAnsi="Garamond"/>
        </w:rPr>
        <w:t xml:space="preserve"> e Fausto Razzetti, Guanda Editore)</w:t>
      </w:r>
      <w:r w:rsidRPr="00BE53E5">
        <w:rPr>
          <w:rFonts w:ascii="Garamond" w:hAnsi="Garamond"/>
        </w:rPr>
        <w:t xml:space="preserve">, restituite attraverso la voce di </w:t>
      </w:r>
      <w:r w:rsidR="00362046" w:rsidRPr="00BE53E5">
        <w:rPr>
          <w:rFonts w:ascii="Garamond" w:hAnsi="Garamond"/>
        </w:rPr>
        <w:t>un personaggio di fantasia, fuori dal tempo ma cronista di queste epoche, interpretato da un attore, con una attrice nel ruolo de</w:t>
      </w:r>
      <w:r w:rsidRPr="00BE53E5">
        <w:rPr>
          <w:rFonts w:ascii="Garamond" w:hAnsi="Garamond"/>
        </w:rPr>
        <w:t>lla visitatrice contemporanea e</w:t>
      </w:r>
      <w:r w:rsidR="00362046" w:rsidRPr="00BE53E5">
        <w:rPr>
          <w:rFonts w:ascii="Garamond" w:hAnsi="Garamond"/>
        </w:rPr>
        <w:t xml:space="preserve"> </w:t>
      </w:r>
      <w:r w:rsidR="00675E2D" w:rsidRPr="00BE53E5">
        <w:rPr>
          <w:rFonts w:ascii="Garamond" w:hAnsi="Garamond"/>
        </w:rPr>
        <w:t>due figuranti</w:t>
      </w:r>
      <w:r w:rsidR="00362046" w:rsidRPr="00BE53E5">
        <w:rPr>
          <w:rFonts w:ascii="Garamond" w:hAnsi="Garamond"/>
        </w:rPr>
        <w:t xml:space="preserve"> a completamento delle situazioni sceniche.</w:t>
      </w:r>
    </w:p>
    <w:p w:rsidR="00362046" w:rsidRDefault="00B53AB0" w:rsidP="0084530C">
      <w:pPr>
        <w:pStyle w:val="Default"/>
        <w:spacing w:after="240"/>
        <w:jc w:val="both"/>
        <w:rPr>
          <w:rFonts w:ascii="Garamond" w:hAnsi="Garamond"/>
        </w:rPr>
      </w:pPr>
      <w:r w:rsidRPr="00BE53E5">
        <w:rPr>
          <w:rFonts w:ascii="Garamond" w:hAnsi="Garamond"/>
        </w:rPr>
        <w:t>3.</w:t>
      </w:r>
      <w:r w:rsidR="00362046" w:rsidRPr="00BE53E5">
        <w:rPr>
          <w:rFonts w:ascii="Garamond" w:hAnsi="Garamond"/>
        </w:rPr>
        <w:t xml:space="preserve"> musica e canto, con brani eseguiti da</w:t>
      </w:r>
      <w:r w:rsidR="00675E2D" w:rsidRPr="00BE53E5">
        <w:rPr>
          <w:rFonts w:ascii="Garamond" w:hAnsi="Garamond"/>
        </w:rPr>
        <w:t xml:space="preserve"> interpreti lirici</w:t>
      </w:r>
      <w:r w:rsidR="00362046" w:rsidRPr="00BE53E5">
        <w:rPr>
          <w:rFonts w:ascii="Garamond" w:hAnsi="Garamond"/>
        </w:rPr>
        <w:t xml:space="preserve">, accompagnati da un ensemble di giovani musicisti appartenenti all’Orchestra “La Toscanini </w:t>
      </w:r>
      <w:proofErr w:type="spellStart"/>
      <w:r w:rsidR="00362046" w:rsidRPr="00BE53E5">
        <w:rPr>
          <w:rFonts w:ascii="Garamond" w:hAnsi="Garamond"/>
        </w:rPr>
        <w:t>Next</w:t>
      </w:r>
      <w:proofErr w:type="spellEnd"/>
      <w:r w:rsidR="00362046" w:rsidRPr="00BE53E5">
        <w:rPr>
          <w:rFonts w:ascii="Garamond" w:hAnsi="Garamond"/>
        </w:rPr>
        <w:t>”.</w:t>
      </w:r>
    </w:p>
    <w:p w:rsidR="00BE53E5" w:rsidRPr="00BE53E5" w:rsidRDefault="00BE53E5" w:rsidP="0084530C">
      <w:pPr>
        <w:pStyle w:val="Default"/>
        <w:spacing w:after="240"/>
        <w:jc w:val="both"/>
        <w:rPr>
          <w:rFonts w:ascii="Garamond" w:hAnsi="Garamond"/>
        </w:rPr>
      </w:pPr>
    </w:p>
    <w:p w:rsidR="00BE53E5" w:rsidRDefault="00BE53E5" w:rsidP="0084530C">
      <w:pPr>
        <w:pStyle w:val="Default"/>
        <w:spacing w:after="60"/>
        <w:jc w:val="both"/>
        <w:rPr>
          <w:rFonts w:ascii="Garamond" w:hAnsi="Garamond"/>
          <w:i/>
        </w:rPr>
      </w:pPr>
    </w:p>
    <w:p w:rsidR="00BE53E5" w:rsidRDefault="00BE53E5" w:rsidP="0084530C">
      <w:pPr>
        <w:pStyle w:val="Default"/>
        <w:spacing w:after="60"/>
        <w:jc w:val="both"/>
        <w:rPr>
          <w:rFonts w:ascii="Garamond" w:hAnsi="Garamond"/>
          <w:i/>
        </w:rPr>
        <w:sectPr w:rsidR="00BE53E5" w:rsidSect="00C04011">
          <w:pgSz w:w="11906" w:h="16838"/>
          <w:pgMar w:top="851" w:right="1134" w:bottom="1134" w:left="1134" w:header="708" w:footer="708" w:gutter="0"/>
          <w:cols w:space="708"/>
          <w:docGrid w:linePitch="360"/>
        </w:sectPr>
      </w:pPr>
    </w:p>
    <w:p w:rsidR="0084530C" w:rsidRPr="00BE53E5" w:rsidRDefault="0084530C" w:rsidP="0084530C">
      <w:pPr>
        <w:pStyle w:val="Default"/>
        <w:spacing w:after="60"/>
        <w:jc w:val="both"/>
        <w:rPr>
          <w:rFonts w:ascii="Garamond" w:hAnsi="Garamond"/>
          <w:i/>
        </w:rPr>
      </w:pPr>
      <w:r w:rsidRPr="00BE53E5">
        <w:rPr>
          <w:rFonts w:ascii="Garamond" w:hAnsi="Garamond"/>
          <w:i/>
        </w:rPr>
        <w:lastRenderedPageBreak/>
        <w:t>In collaborazione con</w:t>
      </w:r>
      <w:r w:rsidR="00EF73D7" w:rsidRPr="00BE53E5">
        <w:rPr>
          <w:rFonts w:ascii="Garamond" w:hAnsi="Garamond"/>
          <w:i/>
        </w:rPr>
        <w:t xml:space="preserve"> (ordine alfabetico)</w:t>
      </w:r>
      <w:r w:rsidRPr="00BE53E5">
        <w:rPr>
          <w:rFonts w:ascii="Garamond" w:hAnsi="Garamond"/>
          <w:i/>
        </w:rPr>
        <w:t xml:space="preserve">: </w:t>
      </w:r>
    </w:p>
    <w:p w:rsidR="00BE53E5" w:rsidRDefault="00BE53E5" w:rsidP="00BE53E5">
      <w:pPr>
        <w:pStyle w:val="Default"/>
        <w:spacing w:after="60"/>
        <w:jc w:val="both"/>
        <w:rPr>
          <w:rFonts w:ascii="Garamond" w:hAnsi="Garamond"/>
        </w:rPr>
      </w:pPr>
    </w:p>
    <w:p w:rsidR="00EF73D7" w:rsidRPr="00BE53E5" w:rsidRDefault="00EF73D7" w:rsidP="00BE53E5">
      <w:pPr>
        <w:pStyle w:val="Default"/>
        <w:spacing w:after="60"/>
        <w:jc w:val="both"/>
        <w:rPr>
          <w:rFonts w:ascii="Garamond" w:hAnsi="Garamond"/>
        </w:rPr>
      </w:pPr>
      <w:r w:rsidRPr="00BE53E5">
        <w:rPr>
          <w:rFonts w:ascii="Garamond" w:hAnsi="Garamond"/>
        </w:rPr>
        <w:t>Accademia Nazionale di Belle Arti di Parma</w:t>
      </w:r>
    </w:p>
    <w:p w:rsidR="00EF73D7" w:rsidRPr="00BE53E5" w:rsidRDefault="00EF73D7" w:rsidP="00BE53E5">
      <w:pPr>
        <w:pStyle w:val="Default"/>
        <w:spacing w:after="60"/>
        <w:jc w:val="both"/>
        <w:rPr>
          <w:rFonts w:ascii="Garamond" w:hAnsi="Garamond"/>
        </w:rPr>
      </w:pPr>
      <w:r w:rsidRPr="00BE53E5">
        <w:rPr>
          <w:rFonts w:ascii="Garamond" w:hAnsi="Garamond"/>
        </w:rPr>
        <w:t>Associazione Nazionale Mutilati e Invalidi Civili</w:t>
      </w:r>
    </w:p>
    <w:p w:rsidR="00EF73D7" w:rsidRPr="00BE53E5" w:rsidRDefault="00EF73D7" w:rsidP="00BE53E5">
      <w:pPr>
        <w:pStyle w:val="Default"/>
        <w:spacing w:after="60"/>
        <w:jc w:val="both"/>
        <w:rPr>
          <w:rFonts w:ascii="Garamond" w:hAnsi="Garamond"/>
        </w:rPr>
      </w:pPr>
      <w:r w:rsidRPr="00BE53E5">
        <w:rPr>
          <w:rFonts w:ascii="Garamond" w:hAnsi="Garamond"/>
        </w:rPr>
        <w:t>Associazione culturale “il Cavaliere blu”</w:t>
      </w:r>
    </w:p>
    <w:p w:rsidR="00BE53E5" w:rsidRDefault="00BE53E5" w:rsidP="00BE53E5">
      <w:pPr>
        <w:pStyle w:val="Default"/>
        <w:spacing w:after="60"/>
        <w:jc w:val="both"/>
        <w:rPr>
          <w:rFonts w:ascii="Garamond" w:hAnsi="Garamond"/>
        </w:rPr>
      </w:pPr>
      <w:r w:rsidRPr="004148EF">
        <w:rPr>
          <w:rFonts w:ascii="Garamond" w:hAnsi="Garamond"/>
        </w:rPr>
        <w:t>Azienda AUSL di Parma</w:t>
      </w:r>
      <w:r w:rsidRPr="00BE53E5">
        <w:rPr>
          <w:rFonts w:ascii="Garamond" w:hAnsi="Garamond"/>
        </w:rPr>
        <w:t xml:space="preserve"> </w:t>
      </w:r>
    </w:p>
    <w:p w:rsidR="00BE53E5" w:rsidRDefault="00BE53E5" w:rsidP="00BE53E5">
      <w:pPr>
        <w:pStyle w:val="Default"/>
        <w:spacing w:after="60"/>
        <w:jc w:val="both"/>
        <w:rPr>
          <w:rFonts w:ascii="Garamond" w:hAnsi="Garamond"/>
        </w:rPr>
      </w:pPr>
      <w:r w:rsidRPr="00BE53E5">
        <w:rPr>
          <w:rFonts w:ascii="Garamond" w:hAnsi="Garamond"/>
        </w:rPr>
        <w:t>Azienda Ospedaliero-Universitaria di Parma</w:t>
      </w:r>
    </w:p>
    <w:p w:rsidR="00EF73D7" w:rsidRPr="00BE53E5" w:rsidRDefault="00EF73D7" w:rsidP="00BE53E5">
      <w:pPr>
        <w:pStyle w:val="Default"/>
        <w:spacing w:after="60"/>
        <w:jc w:val="both"/>
        <w:rPr>
          <w:rFonts w:ascii="Garamond" w:hAnsi="Garamond"/>
        </w:rPr>
      </w:pPr>
      <w:r w:rsidRPr="00BE53E5">
        <w:rPr>
          <w:rFonts w:ascii="Garamond" w:hAnsi="Garamond"/>
        </w:rPr>
        <w:t>Fondazione Arturo Toscanini</w:t>
      </w:r>
    </w:p>
    <w:p w:rsidR="00EF73D7" w:rsidRPr="00BE53E5" w:rsidRDefault="00EF73D7" w:rsidP="00BE53E5">
      <w:pPr>
        <w:pStyle w:val="Default"/>
        <w:spacing w:after="60"/>
        <w:jc w:val="both"/>
        <w:rPr>
          <w:rFonts w:ascii="Garamond" w:hAnsi="Garamond"/>
        </w:rPr>
      </w:pPr>
      <w:r w:rsidRPr="00BE53E5">
        <w:rPr>
          <w:rFonts w:ascii="Garamond" w:hAnsi="Garamond"/>
        </w:rPr>
        <w:lastRenderedPageBreak/>
        <w:t>Gruppo Gazzetta di Parma</w:t>
      </w:r>
    </w:p>
    <w:p w:rsidR="00EF73D7" w:rsidRPr="00BE53E5" w:rsidRDefault="00EF73D7" w:rsidP="00BE53E5">
      <w:pPr>
        <w:pStyle w:val="Default"/>
        <w:spacing w:after="60"/>
        <w:jc w:val="both"/>
        <w:rPr>
          <w:rFonts w:ascii="Garamond" w:hAnsi="Garamond"/>
        </w:rPr>
      </w:pPr>
      <w:r w:rsidRPr="00BE53E5">
        <w:rPr>
          <w:rFonts w:ascii="Garamond" w:hAnsi="Garamond"/>
        </w:rPr>
        <w:t>Verdi Off e Teatro Regio</w:t>
      </w:r>
    </w:p>
    <w:p w:rsidR="0084530C" w:rsidRPr="00BE53E5" w:rsidRDefault="0084530C" w:rsidP="00362046">
      <w:pPr>
        <w:pStyle w:val="Default"/>
        <w:spacing w:after="60"/>
        <w:jc w:val="both"/>
        <w:rPr>
          <w:rFonts w:ascii="Garamond" w:hAnsi="Garamond"/>
          <w:i/>
        </w:rPr>
      </w:pPr>
      <w:r w:rsidRPr="00BE53E5">
        <w:rPr>
          <w:rFonts w:ascii="Garamond" w:hAnsi="Garamond"/>
          <w:i/>
        </w:rPr>
        <w:t>Iniziative promozionali:</w:t>
      </w:r>
    </w:p>
    <w:p w:rsidR="00BE53E5" w:rsidRDefault="00BE53E5" w:rsidP="00362046">
      <w:pPr>
        <w:pStyle w:val="Default"/>
        <w:spacing w:after="60"/>
        <w:jc w:val="both"/>
        <w:rPr>
          <w:rFonts w:ascii="Garamond" w:hAnsi="Garamond"/>
        </w:rPr>
      </w:pPr>
    </w:p>
    <w:p w:rsidR="004E51D2" w:rsidRPr="00BE53E5" w:rsidRDefault="0084530C" w:rsidP="00362046">
      <w:pPr>
        <w:pStyle w:val="Default"/>
        <w:spacing w:after="60"/>
        <w:jc w:val="both"/>
        <w:rPr>
          <w:rFonts w:ascii="Garamond" w:hAnsi="Garamond"/>
        </w:rPr>
      </w:pPr>
      <w:r w:rsidRPr="00BE53E5">
        <w:rPr>
          <w:rFonts w:ascii="Garamond" w:hAnsi="Garamond"/>
        </w:rPr>
        <w:t>C</w:t>
      </w:r>
      <w:r w:rsidR="00675E2D" w:rsidRPr="00BE53E5">
        <w:rPr>
          <w:rFonts w:ascii="Garamond" w:hAnsi="Garamond"/>
        </w:rPr>
        <w:t>onferenze</w:t>
      </w:r>
      <w:r w:rsidR="00362046" w:rsidRPr="00BE53E5">
        <w:rPr>
          <w:rFonts w:ascii="Garamond" w:hAnsi="Garamond"/>
        </w:rPr>
        <w:t xml:space="preserve"> stampa in Comune</w:t>
      </w:r>
      <w:r w:rsidRPr="00BE53E5">
        <w:rPr>
          <w:rFonts w:ascii="Garamond" w:hAnsi="Garamond"/>
        </w:rPr>
        <w:t>;</w:t>
      </w:r>
    </w:p>
    <w:p w:rsidR="0084530C" w:rsidRPr="00BE53E5" w:rsidRDefault="0084530C" w:rsidP="00362046">
      <w:pPr>
        <w:pStyle w:val="Default"/>
        <w:spacing w:after="60"/>
        <w:jc w:val="both"/>
        <w:rPr>
          <w:rFonts w:ascii="Garamond" w:hAnsi="Garamond"/>
        </w:rPr>
      </w:pPr>
      <w:r w:rsidRPr="00BE53E5">
        <w:rPr>
          <w:rFonts w:ascii="Garamond" w:hAnsi="Garamond"/>
        </w:rPr>
        <w:t>Uscite dedicate sulla Gazzetta di Parma e TV Parma</w:t>
      </w:r>
    </w:p>
    <w:p w:rsidR="00675E2D" w:rsidRPr="00BE53E5" w:rsidRDefault="00675E2D" w:rsidP="00362046">
      <w:pPr>
        <w:pStyle w:val="Default"/>
        <w:spacing w:after="60"/>
        <w:jc w:val="both"/>
        <w:rPr>
          <w:rFonts w:ascii="Garamond" w:hAnsi="Garamond"/>
        </w:rPr>
      </w:pPr>
      <w:r w:rsidRPr="00BE53E5">
        <w:rPr>
          <w:rFonts w:ascii="Garamond" w:hAnsi="Garamond"/>
        </w:rPr>
        <w:t>Campagna di comunicazione sui principali social (</w:t>
      </w:r>
      <w:proofErr w:type="spellStart"/>
      <w:r w:rsidRPr="00BE53E5">
        <w:rPr>
          <w:rFonts w:ascii="Garamond" w:hAnsi="Garamond"/>
        </w:rPr>
        <w:t>Facebook</w:t>
      </w:r>
      <w:proofErr w:type="spellEnd"/>
      <w:r w:rsidRPr="00BE53E5">
        <w:rPr>
          <w:rFonts w:ascii="Garamond" w:hAnsi="Garamond"/>
        </w:rPr>
        <w:t xml:space="preserve"> e Instagram)</w:t>
      </w:r>
    </w:p>
    <w:sectPr w:rsidR="00675E2D" w:rsidRPr="00BE53E5" w:rsidSect="00BE53E5">
      <w:type w:val="continuous"/>
      <w:pgSz w:w="11906" w:h="16838"/>
      <w:pgMar w:top="851"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D41"/>
    <w:multiLevelType w:val="hybridMultilevel"/>
    <w:tmpl w:val="D680A03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4DF5688"/>
    <w:multiLevelType w:val="hybridMultilevel"/>
    <w:tmpl w:val="A1A4A9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52C66FB"/>
    <w:multiLevelType w:val="hybridMultilevel"/>
    <w:tmpl w:val="E508E07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32D38A4"/>
    <w:multiLevelType w:val="hybridMultilevel"/>
    <w:tmpl w:val="62FE053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37E43CA"/>
    <w:multiLevelType w:val="hybridMultilevel"/>
    <w:tmpl w:val="CD667BF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8225DD0"/>
    <w:multiLevelType w:val="hybridMultilevel"/>
    <w:tmpl w:val="40B8296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63DE7BED"/>
    <w:multiLevelType w:val="hybridMultilevel"/>
    <w:tmpl w:val="2588585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B223E7C"/>
    <w:multiLevelType w:val="hybridMultilevel"/>
    <w:tmpl w:val="9C9A2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093F8C"/>
    <w:multiLevelType w:val="hybridMultilevel"/>
    <w:tmpl w:val="5872710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3"/>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4C"/>
    <w:rsid w:val="000D3EFB"/>
    <w:rsid w:val="000E182C"/>
    <w:rsid w:val="001104EC"/>
    <w:rsid w:val="001212B0"/>
    <w:rsid w:val="00123139"/>
    <w:rsid w:val="001570C8"/>
    <w:rsid w:val="001B6490"/>
    <w:rsid w:val="001D1FB0"/>
    <w:rsid w:val="00206754"/>
    <w:rsid w:val="00216EE5"/>
    <w:rsid w:val="00253409"/>
    <w:rsid w:val="0025477B"/>
    <w:rsid w:val="00281A77"/>
    <w:rsid w:val="00283B3A"/>
    <w:rsid w:val="00301DD3"/>
    <w:rsid w:val="003258A6"/>
    <w:rsid w:val="00327D05"/>
    <w:rsid w:val="00362046"/>
    <w:rsid w:val="00374DA5"/>
    <w:rsid w:val="003D1051"/>
    <w:rsid w:val="003D3C8B"/>
    <w:rsid w:val="003E74E0"/>
    <w:rsid w:val="004248E2"/>
    <w:rsid w:val="004B6DBE"/>
    <w:rsid w:val="004E2E85"/>
    <w:rsid w:val="004E51D2"/>
    <w:rsid w:val="0050059A"/>
    <w:rsid w:val="00515B3C"/>
    <w:rsid w:val="00515BB0"/>
    <w:rsid w:val="00521DE3"/>
    <w:rsid w:val="005513FA"/>
    <w:rsid w:val="00570C4E"/>
    <w:rsid w:val="00583292"/>
    <w:rsid w:val="005B50B7"/>
    <w:rsid w:val="006078D0"/>
    <w:rsid w:val="00661DC4"/>
    <w:rsid w:val="00675E2D"/>
    <w:rsid w:val="006A5191"/>
    <w:rsid w:val="00717693"/>
    <w:rsid w:val="00763892"/>
    <w:rsid w:val="00774488"/>
    <w:rsid w:val="007910DB"/>
    <w:rsid w:val="007C4E57"/>
    <w:rsid w:val="007D14EB"/>
    <w:rsid w:val="007E6C2A"/>
    <w:rsid w:val="0084530C"/>
    <w:rsid w:val="0086777C"/>
    <w:rsid w:val="008E24BA"/>
    <w:rsid w:val="009313FA"/>
    <w:rsid w:val="00950545"/>
    <w:rsid w:val="00957312"/>
    <w:rsid w:val="00974AFD"/>
    <w:rsid w:val="009D604C"/>
    <w:rsid w:val="009F6E46"/>
    <w:rsid w:val="00A13AE2"/>
    <w:rsid w:val="00A666D9"/>
    <w:rsid w:val="00A9734F"/>
    <w:rsid w:val="00AD130F"/>
    <w:rsid w:val="00B14440"/>
    <w:rsid w:val="00B467A8"/>
    <w:rsid w:val="00B53AB0"/>
    <w:rsid w:val="00B54504"/>
    <w:rsid w:val="00B9320A"/>
    <w:rsid w:val="00BA4D27"/>
    <w:rsid w:val="00BE53E5"/>
    <w:rsid w:val="00C02535"/>
    <w:rsid w:val="00C04011"/>
    <w:rsid w:val="00C24A52"/>
    <w:rsid w:val="00C9448D"/>
    <w:rsid w:val="00CC1825"/>
    <w:rsid w:val="00CD33AF"/>
    <w:rsid w:val="00D233EE"/>
    <w:rsid w:val="00D361B8"/>
    <w:rsid w:val="00D73FEF"/>
    <w:rsid w:val="00D74B57"/>
    <w:rsid w:val="00D8184D"/>
    <w:rsid w:val="00DA7F71"/>
    <w:rsid w:val="00DB379E"/>
    <w:rsid w:val="00DF61F2"/>
    <w:rsid w:val="00E52C7E"/>
    <w:rsid w:val="00E92A74"/>
    <w:rsid w:val="00EB4F64"/>
    <w:rsid w:val="00EC4D76"/>
    <w:rsid w:val="00EF71A6"/>
    <w:rsid w:val="00EF73D7"/>
    <w:rsid w:val="00F27709"/>
    <w:rsid w:val="00F34F83"/>
    <w:rsid w:val="00F51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C3FA"/>
  <w15:docId w15:val="{B2E8E96D-1AE2-45CF-AB9C-844871E4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6C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D60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D604C"/>
    <w:pPr>
      <w:ind w:left="720"/>
      <w:contextualSpacing/>
    </w:pPr>
  </w:style>
  <w:style w:type="paragraph" w:styleId="NormaleWeb">
    <w:name w:val="Normal (Web)"/>
    <w:basedOn w:val="Normale"/>
    <w:uiPriority w:val="99"/>
    <w:semiHidden/>
    <w:unhideWhenUsed/>
    <w:rsid w:val="00C04011"/>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Default">
    <w:name w:val="Default"/>
    <w:rsid w:val="00521DE3"/>
    <w:pPr>
      <w:autoSpaceDE w:val="0"/>
      <w:autoSpaceDN w:val="0"/>
      <w:adjustRightInd w:val="0"/>
      <w:spacing w:after="0"/>
    </w:pPr>
    <w:rPr>
      <w:rFonts w:ascii="Gill Sans MT Condensed" w:hAnsi="Gill Sans MT Condensed" w:cs="Gill Sans MT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18716">
      <w:bodyDiv w:val="1"/>
      <w:marLeft w:val="0"/>
      <w:marRight w:val="0"/>
      <w:marTop w:val="0"/>
      <w:marBottom w:val="0"/>
      <w:divBdr>
        <w:top w:val="none" w:sz="0" w:space="0" w:color="auto"/>
        <w:left w:val="none" w:sz="0" w:space="0" w:color="auto"/>
        <w:bottom w:val="none" w:sz="0" w:space="0" w:color="auto"/>
        <w:right w:val="none" w:sz="0" w:space="0" w:color="auto"/>
      </w:divBdr>
    </w:div>
    <w:div w:id="779958376">
      <w:bodyDiv w:val="1"/>
      <w:marLeft w:val="0"/>
      <w:marRight w:val="0"/>
      <w:marTop w:val="0"/>
      <w:marBottom w:val="0"/>
      <w:divBdr>
        <w:top w:val="none" w:sz="0" w:space="0" w:color="auto"/>
        <w:left w:val="none" w:sz="0" w:space="0" w:color="auto"/>
        <w:bottom w:val="none" w:sz="0" w:space="0" w:color="auto"/>
        <w:right w:val="none" w:sz="0" w:space="0" w:color="auto"/>
      </w:divBdr>
    </w:div>
    <w:div w:id="1579554493">
      <w:bodyDiv w:val="1"/>
      <w:marLeft w:val="0"/>
      <w:marRight w:val="0"/>
      <w:marTop w:val="0"/>
      <w:marBottom w:val="0"/>
      <w:divBdr>
        <w:top w:val="none" w:sz="0" w:space="0" w:color="auto"/>
        <w:left w:val="none" w:sz="0" w:space="0" w:color="auto"/>
        <w:bottom w:val="none" w:sz="0" w:space="0" w:color="auto"/>
        <w:right w:val="none" w:sz="0" w:space="0" w:color="auto"/>
      </w:divBdr>
      <w:divsChild>
        <w:div w:id="408625208">
          <w:marLeft w:val="0"/>
          <w:marRight w:val="0"/>
          <w:marTop w:val="0"/>
          <w:marBottom w:val="0"/>
          <w:divBdr>
            <w:top w:val="none" w:sz="0" w:space="0" w:color="757575"/>
            <w:left w:val="none" w:sz="0" w:space="0" w:color="757575"/>
            <w:bottom w:val="none" w:sz="0" w:space="0" w:color="757575"/>
            <w:right w:val="none" w:sz="0" w:space="0" w:color="757575"/>
          </w:divBdr>
          <w:divsChild>
            <w:div w:id="1707365247">
              <w:marLeft w:val="0"/>
              <w:marRight w:val="0"/>
              <w:marTop w:val="0"/>
              <w:marBottom w:val="0"/>
              <w:divBdr>
                <w:top w:val="none" w:sz="0" w:space="0" w:color="757575"/>
                <w:left w:val="none" w:sz="0" w:space="0" w:color="757575"/>
                <w:bottom w:val="none" w:sz="0" w:space="0" w:color="757575"/>
                <w:right w:val="none" w:sz="0" w:space="0" w:color="757575"/>
              </w:divBdr>
            </w:div>
            <w:div w:id="1567838568">
              <w:marLeft w:val="0"/>
              <w:marRight w:val="0"/>
              <w:marTop w:val="0"/>
              <w:marBottom w:val="0"/>
              <w:divBdr>
                <w:top w:val="none" w:sz="0" w:space="0" w:color="757575"/>
                <w:left w:val="none" w:sz="0" w:space="0" w:color="757575"/>
                <w:bottom w:val="none" w:sz="0" w:space="0" w:color="757575"/>
                <w:right w:val="none" w:sz="0" w:space="0" w:color="757575"/>
              </w:divBdr>
            </w:div>
            <w:div w:id="419645796">
              <w:marLeft w:val="0"/>
              <w:marRight w:val="0"/>
              <w:marTop w:val="0"/>
              <w:marBottom w:val="0"/>
              <w:divBdr>
                <w:top w:val="none" w:sz="0" w:space="0" w:color="757575"/>
                <w:left w:val="none" w:sz="0" w:space="0" w:color="757575"/>
                <w:bottom w:val="none" w:sz="0" w:space="0" w:color="757575"/>
                <w:right w:val="none" w:sz="0" w:space="0" w:color="757575"/>
              </w:divBdr>
            </w:div>
          </w:divsChild>
        </w:div>
        <w:div w:id="120344623">
          <w:marLeft w:val="0"/>
          <w:marRight w:val="0"/>
          <w:marTop w:val="0"/>
          <w:marBottom w:val="0"/>
          <w:divBdr>
            <w:top w:val="none" w:sz="0" w:space="0" w:color="313131"/>
            <w:left w:val="none" w:sz="0" w:space="0" w:color="313131"/>
            <w:bottom w:val="none" w:sz="0" w:space="0" w:color="313131"/>
            <w:right w:val="none" w:sz="0" w:space="0" w:color="313131"/>
          </w:divBdr>
        </w:div>
        <w:div w:id="1112896032">
          <w:marLeft w:val="0"/>
          <w:marRight w:val="0"/>
          <w:marTop w:val="0"/>
          <w:marBottom w:val="0"/>
          <w:divBdr>
            <w:top w:val="none" w:sz="0" w:space="0" w:color="313131"/>
            <w:left w:val="none" w:sz="0" w:space="0" w:color="313131"/>
            <w:bottom w:val="none" w:sz="0" w:space="0" w:color="313131"/>
            <w:right w:val="none" w:sz="0" w:space="0" w:color="313131"/>
          </w:divBdr>
        </w:div>
        <w:div w:id="1870870724">
          <w:marLeft w:val="0"/>
          <w:marRight w:val="0"/>
          <w:marTop w:val="0"/>
          <w:marBottom w:val="0"/>
          <w:divBdr>
            <w:top w:val="none" w:sz="0" w:space="0" w:color="313131"/>
            <w:left w:val="none" w:sz="0" w:space="0" w:color="313131"/>
            <w:bottom w:val="none" w:sz="0" w:space="0" w:color="313131"/>
            <w:right w:val="none" w:sz="0" w:space="0" w:color="313131"/>
          </w:divBdr>
        </w:div>
        <w:div w:id="1303467369">
          <w:marLeft w:val="0"/>
          <w:marRight w:val="0"/>
          <w:marTop w:val="0"/>
          <w:marBottom w:val="0"/>
          <w:divBdr>
            <w:top w:val="none" w:sz="0" w:space="0" w:color="313131"/>
            <w:left w:val="none" w:sz="0" w:space="0" w:color="313131"/>
            <w:bottom w:val="none" w:sz="0" w:space="0" w:color="313131"/>
            <w:right w:val="none" w:sz="0" w:space="0" w:color="313131"/>
          </w:divBdr>
        </w:div>
        <w:div w:id="1211957706">
          <w:marLeft w:val="0"/>
          <w:marRight w:val="0"/>
          <w:marTop w:val="0"/>
          <w:marBottom w:val="0"/>
          <w:divBdr>
            <w:top w:val="none" w:sz="0" w:space="0" w:color="313131"/>
            <w:left w:val="none" w:sz="0" w:space="0" w:color="313131"/>
            <w:bottom w:val="none" w:sz="0" w:space="0" w:color="313131"/>
            <w:right w:val="none" w:sz="0" w:space="0" w:color="313131"/>
          </w:divBdr>
        </w:div>
        <w:div w:id="1033457828">
          <w:marLeft w:val="0"/>
          <w:marRight w:val="0"/>
          <w:marTop w:val="0"/>
          <w:marBottom w:val="0"/>
          <w:divBdr>
            <w:top w:val="none" w:sz="0" w:space="0" w:color="313131"/>
            <w:left w:val="none" w:sz="0" w:space="0" w:color="313131"/>
            <w:bottom w:val="none" w:sz="0" w:space="0" w:color="313131"/>
            <w:right w:val="none" w:sz="0" w:space="0" w:color="313131"/>
          </w:divBdr>
        </w:div>
        <w:div w:id="416174423">
          <w:marLeft w:val="0"/>
          <w:marRight w:val="0"/>
          <w:marTop w:val="0"/>
          <w:marBottom w:val="0"/>
          <w:divBdr>
            <w:top w:val="none" w:sz="0" w:space="0" w:color="757575"/>
            <w:left w:val="none" w:sz="0" w:space="0" w:color="757575"/>
            <w:bottom w:val="none" w:sz="0" w:space="0" w:color="757575"/>
            <w:right w:val="none" w:sz="0" w:space="0" w:color="757575"/>
          </w:divBdr>
          <w:divsChild>
            <w:div w:id="874389132">
              <w:marLeft w:val="0"/>
              <w:marRight w:val="0"/>
              <w:marTop w:val="0"/>
              <w:marBottom w:val="0"/>
              <w:divBdr>
                <w:top w:val="none" w:sz="0" w:space="0" w:color="757575"/>
                <w:left w:val="none" w:sz="0" w:space="0" w:color="757575"/>
                <w:bottom w:val="none" w:sz="0" w:space="0" w:color="757575"/>
                <w:right w:val="none" w:sz="0" w:space="0" w:color="757575"/>
              </w:divBdr>
            </w:div>
            <w:div w:id="43795538">
              <w:marLeft w:val="0"/>
              <w:marRight w:val="0"/>
              <w:marTop w:val="0"/>
              <w:marBottom w:val="0"/>
              <w:divBdr>
                <w:top w:val="none" w:sz="0" w:space="0" w:color="757575"/>
                <w:left w:val="none" w:sz="0" w:space="0" w:color="757575"/>
                <w:bottom w:val="none" w:sz="0" w:space="0" w:color="757575"/>
                <w:right w:val="none" w:sz="0" w:space="0" w:color="757575"/>
              </w:divBdr>
            </w:div>
          </w:divsChild>
        </w:div>
        <w:div w:id="100993709">
          <w:marLeft w:val="0"/>
          <w:marRight w:val="0"/>
          <w:marTop w:val="0"/>
          <w:marBottom w:val="0"/>
          <w:divBdr>
            <w:top w:val="none" w:sz="0" w:space="0" w:color="313131"/>
            <w:left w:val="none" w:sz="0" w:space="0" w:color="313131"/>
            <w:bottom w:val="none" w:sz="0" w:space="0" w:color="313131"/>
            <w:right w:val="none" w:sz="0" w:space="0" w:color="313131"/>
          </w:divBdr>
        </w:div>
        <w:div w:id="716780933">
          <w:marLeft w:val="0"/>
          <w:marRight w:val="0"/>
          <w:marTop w:val="0"/>
          <w:marBottom w:val="0"/>
          <w:divBdr>
            <w:top w:val="none" w:sz="0" w:space="0" w:color="313131"/>
            <w:left w:val="none" w:sz="0" w:space="0" w:color="313131"/>
            <w:bottom w:val="none" w:sz="0" w:space="0" w:color="313131"/>
            <w:right w:val="none" w:sz="0" w:space="0" w:color="313131"/>
          </w:divBdr>
        </w:div>
        <w:div w:id="939610116">
          <w:marLeft w:val="0"/>
          <w:marRight w:val="0"/>
          <w:marTop w:val="0"/>
          <w:marBottom w:val="0"/>
          <w:divBdr>
            <w:top w:val="none" w:sz="0" w:space="0" w:color="313131"/>
            <w:left w:val="none" w:sz="0" w:space="0" w:color="313131"/>
            <w:bottom w:val="none" w:sz="0" w:space="0" w:color="313131"/>
            <w:right w:val="none" w:sz="0" w:space="0" w:color="313131"/>
          </w:divBdr>
        </w:div>
        <w:div w:id="1348943986">
          <w:marLeft w:val="0"/>
          <w:marRight w:val="0"/>
          <w:marTop w:val="0"/>
          <w:marBottom w:val="0"/>
          <w:divBdr>
            <w:top w:val="none" w:sz="0" w:space="0" w:color="auto"/>
            <w:left w:val="none" w:sz="0" w:space="0" w:color="auto"/>
            <w:bottom w:val="none" w:sz="0" w:space="0" w:color="auto"/>
            <w:right w:val="none" w:sz="0" w:space="0" w:color="auto"/>
          </w:divBdr>
        </w:div>
      </w:divsChild>
    </w:div>
    <w:div w:id="2135371220">
      <w:bodyDiv w:val="1"/>
      <w:marLeft w:val="0"/>
      <w:marRight w:val="0"/>
      <w:marTop w:val="0"/>
      <w:marBottom w:val="0"/>
      <w:divBdr>
        <w:top w:val="none" w:sz="0" w:space="0" w:color="auto"/>
        <w:left w:val="none" w:sz="0" w:space="0" w:color="auto"/>
        <w:bottom w:val="none" w:sz="0" w:space="0" w:color="auto"/>
        <w:right w:val="none" w:sz="0" w:space="0" w:color="auto"/>
      </w:divBdr>
      <w:divsChild>
        <w:div w:id="552086713">
          <w:marLeft w:val="0"/>
          <w:marRight w:val="0"/>
          <w:marTop w:val="0"/>
          <w:marBottom w:val="0"/>
          <w:divBdr>
            <w:top w:val="none" w:sz="0" w:space="0" w:color="auto"/>
            <w:left w:val="none" w:sz="0" w:space="0" w:color="auto"/>
            <w:bottom w:val="none" w:sz="0" w:space="0" w:color="auto"/>
            <w:right w:val="none" w:sz="0" w:space="0" w:color="auto"/>
          </w:divBdr>
        </w:div>
        <w:div w:id="124691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1276</Words>
  <Characters>7276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alessandratoscani</dc:creator>
  <cp:lastModifiedBy>Carlo Mambriani</cp:lastModifiedBy>
  <cp:revision>7</cp:revision>
  <cp:lastPrinted>2021-09-12T11:01:00Z</cp:lastPrinted>
  <dcterms:created xsi:type="dcterms:W3CDTF">2023-07-28T08:31:00Z</dcterms:created>
  <dcterms:modified xsi:type="dcterms:W3CDTF">2023-08-01T17:31:00Z</dcterms:modified>
</cp:coreProperties>
</file>